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0"/>
        <w:gridCol w:w="7650"/>
      </w:tblGrid>
      <w:tr w:rsidR="00466241" w14:paraId="42D96055" w14:textId="77777777" w:rsidTr="00FC249D">
        <w:tc>
          <w:tcPr>
            <w:tcW w:w="3150" w:type="dxa"/>
          </w:tcPr>
          <w:p w14:paraId="127D1755" w14:textId="578C4ACB" w:rsidR="00466241" w:rsidRDefault="00466241" w:rsidP="00EC2BA8">
            <w:pPr>
              <w:rPr>
                <w:rFonts w:asciiTheme="majorHAnsi" w:eastAsiaTheme="majorEastAsia" w:hAnsiTheme="majorHAnsi" w:cstheme="majorHAnsi"/>
                <w:sz w:val="24"/>
                <w:szCs w:val="24"/>
              </w:rPr>
            </w:pPr>
            <w:r>
              <w:rPr>
                <w:rFonts w:asciiTheme="majorHAnsi" w:eastAsiaTheme="majorEastAsia" w:hAnsiTheme="majorHAnsi" w:hint="eastAsia"/>
                <w:noProof/>
                <w:sz w:val="24"/>
              </w:rPr>
              <w:drawing>
                <wp:inline distT="0" distB="0" distL="0" distR="0" wp14:anchorId="3C1E2257" wp14:editId="73431B13">
                  <wp:extent cx="1162050" cy="7710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871" cy="776871"/>
                          </a:xfrm>
                          <a:prstGeom prst="rect">
                            <a:avLst/>
                          </a:prstGeom>
                        </pic:spPr>
                      </pic:pic>
                    </a:graphicData>
                  </a:graphic>
                </wp:inline>
              </w:drawing>
            </w:r>
          </w:p>
        </w:tc>
        <w:tc>
          <w:tcPr>
            <w:tcW w:w="7650" w:type="dxa"/>
          </w:tcPr>
          <w:p w14:paraId="3C12748E" w14:textId="77777777" w:rsidR="00807642" w:rsidRDefault="00807642" w:rsidP="00FC249D">
            <w:pPr>
              <w:rPr>
                <w:rFonts w:asciiTheme="majorHAnsi" w:hAnsiTheme="majorHAnsi" w:cstheme="majorHAnsi"/>
                <w:b/>
                <w:bCs/>
                <w:sz w:val="40"/>
                <w:szCs w:val="40"/>
              </w:rPr>
            </w:pPr>
          </w:p>
          <w:p w14:paraId="63F4D698" w14:textId="2BB43999" w:rsidR="00466241" w:rsidRPr="00466241" w:rsidRDefault="00466241" w:rsidP="00FC249D">
            <w:pPr>
              <w:rPr>
                <w:rFonts w:asciiTheme="majorHAnsi" w:eastAsiaTheme="majorEastAsia" w:hAnsiTheme="majorHAnsi" w:cstheme="majorHAnsi"/>
                <w:b/>
                <w:bCs/>
                <w:sz w:val="40"/>
                <w:szCs w:val="40"/>
              </w:rPr>
            </w:pPr>
            <w:r>
              <w:rPr>
                <w:rFonts w:asciiTheme="majorHAnsi" w:eastAsiaTheme="majorEastAsia" w:hAnsiTheme="majorHAnsi" w:hint="eastAsia"/>
                <w:b/>
                <w:sz w:val="40"/>
              </w:rPr>
              <w:t>隐私操作通知</w:t>
            </w:r>
          </w:p>
        </w:tc>
      </w:tr>
    </w:tbl>
    <w:p w14:paraId="7C2AD398" w14:textId="1440FF46" w:rsidR="00795E1D" w:rsidRPr="00795E1D" w:rsidRDefault="00795E1D" w:rsidP="00807642">
      <w:pPr>
        <w:spacing w:after="0" w:line="240" w:lineRule="auto"/>
        <w:rPr>
          <w:rFonts w:asciiTheme="majorHAnsi" w:hAnsiTheme="majorHAnsi" w:cstheme="majorHAnsi"/>
          <w:sz w:val="24"/>
          <w:szCs w:val="24"/>
        </w:rPr>
      </w:pPr>
    </w:p>
    <w:p w14:paraId="6BB15903" w14:textId="4E5B6A82" w:rsidR="00795E1D" w:rsidRPr="00C36FFB" w:rsidRDefault="00795E1D" w:rsidP="00C36FFB">
      <w:pPr>
        <w:spacing w:after="0" w:line="240" w:lineRule="auto"/>
        <w:jc w:val="center"/>
        <w:rPr>
          <w:rFonts w:asciiTheme="majorHAnsi" w:eastAsiaTheme="majorEastAsia" w:hAnsiTheme="majorHAnsi"/>
          <w:sz w:val="24"/>
        </w:rPr>
      </w:pPr>
      <w:r>
        <w:rPr>
          <w:rFonts w:asciiTheme="majorHAnsi" w:eastAsiaTheme="majorEastAsia" w:hAnsiTheme="majorHAnsi" w:hint="eastAsia"/>
          <w:sz w:val="24"/>
        </w:rPr>
        <w:t>本通知旨在介绍您的医疗信息使用和披露方式以及信息获取方式。请认真查看。</w:t>
      </w:r>
    </w:p>
    <w:p w14:paraId="4BBA1D43" w14:textId="77777777" w:rsidR="00795E1D" w:rsidRPr="00795E1D" w:rsidRDefault="00795E1D" w:rsidP="00795E1D">
      <w:pPr>
        <w:spacing w:after="0" w:line="240" w:lineRule="auto"/>
        <w:jc w:val="center"/>
        <w:rPr>
          <w:rFonts w:asciiTheme="majorHAnsi" w:hAnsiTheme="majorHAnsi" w:cstheme="majorHAnsi"/>
          <w:sz w:val="24"/>
          <w:szCs w:val="24"/>
        </w:rPr>
      </w:pPr>
    </w:p>
    <w:p w14:paraId="7BD4719B" w14:textId="49B6B9A7" w:rsidR="00466241" w:rsidRDefault="00B84996" w:rsidP="00466241">
      <w:pPr>
        <w:spacing w:after="0" w:line="240" w:lineRule="auto"/>
        <w:rPr>
          <w:rFonts w:asciiTheme="majorHAnsi" w:eastAsiaTheme="majorEastAsia" w:hAnsiTheme="majorHAnsi" w:cstheme="majorHAnsi"/>
          <w:sz w:val="24"/>
          <w:szCs w:val="24"/>
        </w:rPr>
      </w:pPr>
      <w:bookmarkStart w:id="0" w:name="_Hlk125543058"/>
      <w:r>
        <w:rPr>
          <w:rFonts w:asciiTheme="majorHAnsi" w:hAnsiTheme="majorHAnsi" w:cstheme="majorHAnsi"/>
          <w:sz w:val="24"/>
          <w:szCs w:val="24"/>
        </w:rPr>
        <w:t>Neighborhood Health Center</w:t>
      </w:r>
      <w:r w:rsidR="00A74C7A">
        <w:rPr>
          <w:rFonts w:asciiTheme="majorHAnsi" w:eastAsiaTheme="majorEastAsia" w:hAnsiTheme="majorHAnsi" w:hint="eastAsia"/>
          <w:sz w:val="24"/>
        </w:rPr>
        <w:t>社区健康中心</w:t>
      </w:r>
      <w:r w:rsidR="00E16D0C">
        <w:rPr>
          <w:rFonts w:asciiTheme="majorHAnsi" w:eastAsiaTheme="majorEastAsia" w:hAnsiTheme="majorHAnsi" w:hint="eastAsia"/>
          <w:sz w:val="24"/>
        </w:rPr>
        <w:t>（</w:t>
      </w:r>
      <w:r w:rsidR="00A74C7A">
        <w:rPr>
          <w:rFonts w:asciiTheme="majorHAnsi" w:eastAsiaTheme="majorEastAsia" w:hAnsiTheme="majorHAnsi" w:hint="eastAsia"/>
          <w:sz w:val="24"/>
        </w:rPr>
        <w:t>NHC</w:t>
      </w:r>
      <w:r w:rsidR="00E16D0C">
        <w:rPr>
          <w:rFonts w:asciiTheme="majorHAnsi" w:eastAsiaTheme="majorEastAsia" w:hAnsiTheme="majorHAnsi" w:hint="eastAsia"/>
          <w:sz w:val="24"/>
        </w:rPr>
        <w:t>）</w:t>
      </w:r>
      <w:r w:rsidR="00A74C7A">
        <w:rPr>
          <w:rFonts w:asciiTheme="majorHAnsi" w:eastAsiaTheme="majorEastAsia" w:hAnsiTheme="majorHAnsi" w:hint="eastAsia"/>
          <w:sz w:val="24"/>
        </w:rPr>
        <w:t>尊重您的隐私。未经您的许可或法律授权或要求，本中心不会向他人披露您的信息。社区健康中心所有代理人均有责任遵守本通知的条款和条件，维护您的个人健康信息隐私，并向您提供社区健康中心的法律义务和隐私操作通知。</w:t>
      </w:r>
      <w:bookmarkEnd w:id="0"/>
      <w:r w:rsidR="00A74C7A">
        <w:rPr>
          <w:rFonts w:asciiTheme="majorHAnsi" w:eastAsiaTheme="majorEastAsia" w:hAnsiTheme="majorHAnsi" w:hint="eastAsia"/>
          <w:sz w:val="24"/>
        </w:rPr>
        <w:t>本通知适用于我们拥有的关于您本人、您的健康、健康状况以及您在所有社区健康中心初级保健诊所、牙科诊所、学校健康中心和药房接受的保健和服务信息和记录。您的健康信息可能包括由社区健康中心创建和接收的信息，可能以书面或电子记录或口头语言的形式存在，也可能包括您的健康史、健康状况、症状、体检、检验结果、诊断、治疗、手术、处方、相关账单活动和类似类型的健康相关信息。</w:t>
      </w:r>
    </w:p>
    <w:p w14:paraId="1A48656A" w14:textId="77777777" w:rsidR="00466241" w:rsidRPr="00466241" w:rsidRDefault="00466241" w:rsidP="00466241">
      <w:pPr>
        <w:spacing w:after="0" w:line="240" w:lineRule="auto"/>
        <w:rPr>
          <w:rFonts w:asciiTheme="majorHAnsi" w:hAnsiTheme="majorHAnsi" w:cstheme="majorHAnsi"/>
          <w:sz w:val="24"/>
          <w:szCs w:val="24"/>
        </w:rPr>
      </w:pPr>
    </w:p>
    <w:p w14:paraId="4D70B4B7" w14:textId="08D46455" w:rsidR="00466241" w:rsidRDefault="00466241" w:rsidP="00466241">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我们依法向您发送本通知。本通知将向您告知我们可能使用和披露您健康信息的方式，并介绍您的权利以及我们使用和披露此信息相关义务。</w:t>
      </w:r>
      <w:r>
        <w:rPr>
          <w:rFonts w:asciiTheme="majorHAnsi" w:eastAsiaTheme="majorEastAsia" w:hAnsiTheme="majorHAnsi" w:hint="eastAsia"/>
          <w:sz w:val="24"/>
        </w:rPr>
        <w:t xml:space="preserve"> </w:t>
      </w:r>
    </w:p>
    <w:p w14:paraId="27599256" w14:textId="77777777" w:rsidR="00466241" w:rsidRPr="00466241" w:rsidRDefault="00466241" w:rsidP="00466241">
      <w:pPr>
        <w:spacing w:after="0" w:line="240" w:lineRule="auto"/>
        <w:rPr>
          <w:rFonts w:asciiTheme="majorHAnsi" w:hAnsiTheme="majorHAnsi" w:cstheme="majorHAnsi"/>
          <w:sz w:val="24"/>
          <w:szCs w:val="24"/>
        </w:rPr>
      </w:pPr>
    </w:p>
    <w:p w14:paraId="77D1B0C3" w14:textId="20A15756" w:rsidR="00466241" w:rsidRPr="00A3488B" w:rsidRDefault="00BA319B" w:rsidP="00A3488B">
      <w:pPr>
        <w:shd w:val="clear" w:color="auto" w:fill="7F7F7F" w:themeFill="text1" w:themeFillTint="80"/>
        <w:spacing w:after="0" w:line="240" w:lineRule="auto"/>
        <w:rPr>
          <w:rFonts w:asciiTheme="majorHAnsi" w:eastAsiaTheme="majorEastAsia" w:hAnsiTheme="majorHAnsi" w:cstheme="majorHAnsi"/>
          <w:b/>
          <w:bCs/>
          <w:color w:val="FFFFFF" w:themeColor="background1"/>
          <w:sz w:val="24"/>
          <w:szCs w:val="24"/>
        </w:rPr>
      </w:pPr>
      <w:r>
        <w:rPr>
          <w:rFonts w:asciiTheme="majorHAnsi" w:eastAsiaTheme="majorEastAsia" w:hAnsiTheme="majorHAnsi" w:hint="eastAsia"/>
          <w:b/>
          <w:color w:val="FFFFFF" w:themeColor="background1"/>
          <w:sz w:val="24"/>
        </w:rPr>
        <w:t xml:space="preserve"> </w:t>
      </w:r>
      <w:r>
        <w:rPr>
          <w:rFonts w:asciiTheme="majorHAnsi" w:eastAsiaTheme="majorEastAsia" w:hAnsiTheme="majorHAnsi" w:hint="eastAsia"/>
          <w:b/>
          <w:color w:val="FFFFFF" w:themeColor="background1"/>
          <w:sz w:val="24"/>
        </w:rPr>
        <w:t>使用和披露</w:t>
      </w:r>
    </w:p>
    <w:p w14:paraId="0D73B184" w14:textId="77777777" w:rsidR="00807642" w:rsidRDefault="00807642" w:rsidP="00466241">
      <w:pPr>
        <w:spacing w:after="0" w:line="240" w:lineRule="auto"/>
        <w:rPr>
          <w:rFonts w:asciiTheme="majorHAnsi" w:hAnsiTheme="majorHAnsi" w:cstheme="majorHAnsi"/>
        </w:rPr>
      </w:pPr>
    </w:p>
    <w:p w14:paraId="42771257" w14:textId="153E2DE7" w:rsidR="00466241" w:rsidRPr="00807642" w:rsidRDefault="00BA319B" w:rsidP="00466241">
      <w:pPr>
        <w:spacing w:after="0" w:line="240" w:lineRule="auto"/>
        <w:rPr>
          <w:rFonts w:asciiTheme="majorHAnsi" w:eastAsiaTheme="majorEastAsia" w:hAnsiTheme="majorHAnsi" w:cstheme="majorHAnsi"/>
          <w:i/>
          <w:iCs/>
          <w:sz w:val="24"/>
          <w:szCs w:val="24"/>
        </w:rPr>
      </w:pPr>
      <w:r>
        <w:rPr>
          <w:rFonts w:asciiTheme="majorHAnsi" w:eastAsiaTheme="majorEastAsia" w:hAnsiTheme="majorHAnsi" w:hint="eastAsia"/>
        </w:rPr>
        <w:t>我们通常以下列方式使用或共享您的健康信息：</w:t>
      </w:r>
      <w:r>
        <w:rPr>
          <w:rFonts w:asciiTheme="majorHAnsi" w:eastAsiaTheme="majorEastAsia" w:hAnsiTheme="majorHAnsi" w:hint="eastAsia"/>
        </w:rPr>
        <w:t xml:space="preserve"> </w:t>
      </w:r>
    </w:p>
    <w:p w14:paraId="3608EB2B" w14:textId="77777777" w:rsidR="00466241" w:rsidRDefault="00466241" w:rsidP="00466241">
      <w:pPr>
        <w:spacing w:after="0" w:line="240" w:lineRule="auto"/>
        <w:rPr>
          <w:rFonts w:asciiTheme="majorHAnsi" w:hAnsiTheme="majorHAnsi" w:cstheme="majorHAnsi"/>
          <w:sz w:val="24"/>
          <w:szCs w:val="24"/>
        </w:rPr>
      </w:pPr>
    </w:p>
    <w:p w14:paraId="5818FBF7" w14:textId="440E1EFE" w:rsidR="00466241" w:rsidRDefault="00466241" w:rsidP="00466241">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治疗。</w:t>
      </w:r>
      <w:r>
        <w:rPr>
          <w:rFonts w:asciiTheme="majorHAnsi" w:eastAsiaTheme="majorEastAsia" w:hAnsiTheme="majorHAnsi" w:hint="eastAsia"/>
          <w:sz w:val="24"/>
        </w:rPr>
        <w:t>我们可能会使用您的健康信息为您提供医疗或服务。我们可能会向医生、牙医、行为学家、护士、技术人员、药剂师、员工或参与您护理的其他社区健康中心人员披露您的健康信息。</w:t>
      </w:r>
      <w:r>
        <w:rPr>
          <w:rFonts w:asciiTheme="majorHAnsi" w:eastAsiaTheme="majorEastAsia" w:hAnsiTheme="majorHAnsi" w:hint="eastAsia"/>
          <w:sz w:val="24"/>
        </w:rPr>
        <w:t xml:space="preserve"> </w:t>
      </w:r>
    </w:p>
    <w:p w14:paraId="256086F0" w14:textId="6612D6CE" w:rsidR="00466241" w:rsidRPr="00807642" w:rsidRDefault="00BA319B" w:rsidP="00807642">
      <w:pPr>
        <w:spacing w:after="0" w:line="240" w:lineRule="auto"/>
        <w:ind w:left="720"/>
        <w:rPr>
          <w:rFonts w:asciiTheme="majorHAnsi" w:eastAsiaTheme="majorEastAsia" w:hAnsiTheme="majorHAnsi" w:cstheme="majorHAnsi"/>
          <w:i/>
          <w:iCs/>
          <w:sz w:val="24"/>
          <w:szCs w:val="24"/>
        </w:rPr>
      </w:pPr>
      <w:r>
        <w:rPr>
          <w:rFonts w:asciiTheme="majorHAnsi" w:eastAsiaTheme="majorEastAsia" w:hAnsiTheme="majorHAnsi" w:hint="eastAsia"/>
          <w:sz w:val="24"/>
        </w:rPr>
        <w:br/>
      </w:r>
      <w:r>
        <w:rPr>
          <w:rFonts w:asciiTheme="majorHAnsi" w:eastAsiaTheme="majorEastAsia" w:hAnsiTheme="majorHAnsi" w:hint="eastAsia"/>
          <w:i/>
          <w:sz w:val="24"/>
        </w:rPr>
        <w:t>示例：</w:t>
      </w:r>
      <w:r>
        <w:rPr>
          <w:rFonts w:hint="eastAsia"/>
          <w:i/>
        </w:rPr>
        <w:t>为您治疗伤病的医生</w:t>
      </w:r>
      <w:bookmarkStart w:id="1" w:name="_Hlk125543213"/>
      <w:r>
        <w:rPr>
          <w:rFonts w:hint="eastAsia"/>
          <w:i/>
        </w:rPr>
        <w:t>会向其他医生询问您的整体健康状况，确保为您制定合适的治疗决策。</w:t>
      </w:r>
    </w:p>
    <w:bookmarkEnd w:id="1"/>
    <w:p w14:paraId="729EC6C0" w14:textId="77777777" w:rsidR="00466241" w:rsidRPr="00466241" w:rsidRDefault="00466241" w:rsidP="00466241">
      <w:pPr>
        <w:spacing w:after="0" w:line="240" w:lineRule="auto"/>
        <w:rPr>
          <w:rFonts w:asciiTheme="majorHAnsi" w:hAnsiTheme="majorHAnsi" w:cstheme="majorHAnsi"/>
          <w:sz w:val="24"/>
          <w:szCs w:val="24"/>
        </w:rPr>
      </w:pPr>
    </w:p>
    <w:p w14:paraId="747720E3" w14:textId="50EE32C9" w:rsidR="00466241" w:rsidRDefault="00466241" w:rsidP="00466241">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为协调您的保健工作，本中心的不同人员可能会共享您的信息，并将信息透露给社区健康中心之外的人员，例如打电话给您的药房开具处方、安排实验室工作和预约</w:t>
      </w:r>
      <w:r>
        <w:rPr>
          <w:rFonts w:asciiTheme="majorHAnsi" w:eastAsiaTheme="majorEastAsia" w:hAnsiTheme="majorHAnsi" w:hint="eastAsia"/>
          <w:sz w:val="24"/>
        </w:rPr>
        <w:t>x</w:t>
      </w:r>
      <w:r>
        <w:rPr>
          <w:rFonts w:asciiTheme="majorHAnsi" w:eastAsiaTheme="majorEastAsia" w:hAnsiTheme="majorHAnsi" w:hint="eastAsia"/>
          <w:sz w:val="24"/>
        </w:rPr>
        <w:t>光。家庭成员和其他医疗保健提供者可能会参与您在本办公室以外的医疗保健，并可能需要您的相关信息。在与您的家人或护理人员分享健康信息之前，我们会请求您的许可，除非您因健康状况无法同意此类披露。</w:t>
      </w:r>
    </w:p>
    <w:p w14:paraId="2BCAF068" w14:textId="77777777" w:rsidR="00466241" w:rsidRPr="00466241" w:rsidRDefault="00466241" w:rsidP="00466241">
      <w:pPr>
        <w:spacing w:after="0" w:line="240" w:lineRule="auto"/>
        <w:rPr>
          <w:rFonts w:asciiTheme="majorHAnsi" w:hAnsiTheme="majorHAnsi" w:cstheme="majorHAnsi"/>
          <w:sz w:val="24"/>
          <w:szCs w:val="24"/>
        </w:rPr>
      </w:pPr>
    </w:p>
    <w:p w14:paraId="4CACEB16" w14:textId="162BB4A0" w:rsidR="00466241" w:rsidRDefault="00466241" w:rsidP="00466241">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付款。</w:t>
      </w:r>
      <w:r>
        <w:rPr>
          <w:rFonts w:asciiTheme="majorHAnsi" w:eastAsiaTheme="majorEastAsia" w:hAnsiTheme="majorHAnsi" w:hint="eastAsia"/>
          <w:sz w:val="24"/>
        </w:rPr>
        <w:t>我们可能会使用和披露您的健康信息，向健康计划或其他实体收取费用。</w:t>
      </w:r>
      <w:r>
        <w:rPr>
          <w:rFonts w:asciiTheme="majorHAnsi" w:eastAsiaTheme="majorEastAsia" w:hAnsiTheme="majorHAnsi" w:hint="eastAsia"/>
          <w:sz w:val="24"/>
        </w:rPr>
        <w:t xml:space="preserve"> </w:t>
      </w:r>
    </w:p>
    <w:p w14:paraId="78437321" w14:textId="00F970DC" w:rsidR="00BA319B" w:rsidRDefault="00BA319B" w:rsidP="00466241">
      <w:pPr>
        <w:spacing w:after="0" w:line="240" w:lineRule="auto"/>
        <w:rPr>
          <w:rFonts w:asciiTheme="majorHAnsi" w:hAnsiTheme="majorHAnsi" w:cstheme="majorHAnsi"/>
          <w:sz w:val="24"/>
          <w:szCs w:val="24"/>
        </w:rPr>
      </w:pPr>
    </w:p>
    <w:p w14:paraId="1A5B40E0" w14:textId="133F3DB8" w:rsidR="00466241" w:rsidRPr="00466241" w:rsidRDefault="00BA319B" w:rsidP="00466241">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ab/>
      </w:r>
      <w:r>
        <w:rPr>
          <w:rFonts w:hint="eastAsia"/>
          <w:i/>
          <w:sz w:val="24"/>
        </w:rPr>
        <w:t>示例：我们向您的健康保险计划提供您的相关信息，由其支付您的服务费用。</w:t>
      </w:r>
    </w:p>
    <w:p w14:paraId="4062810B" w14:textId="77777777" w:rsidR="00466241" w:rsidRPr="00466241" w:rsidRDefault="00466241" w:rsidP="00466241">
      <w:pPr>
        <w:spacing w:after="0" w:line="240" w:lineRule="auto"/>
        <w:rPr>
          <w:rFonts w:asciiTheme="majorHAnsi" w:hAnsiTheme="majorHAnsi" w:cstheme="majorHAnsi"/>
          <w:sz w:val="24"/>
          <w:szCs w:val="24"/>
        </w:rPr>
      </w:pPr>
    </w:p>
    <w:p w14:paraId="0D3D6444" w14:textId="0F3A4DFB" w:rsidR="00466241" w:rsidRDefault="00466241" w:rsidP="00466241">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医疗保健运营。</w:t>
      </w:r>
      <w:r>
        <w:rPr>
          <w:rFonts w:asciiTheme="majorHAnsi" w:eastAsiaTheme="majorEastAsia" w:hAnsiTheme="majorHAnsi" w:hint="eastAsia"/>
          <w:sz w:val="24"/>
        </w:rPr>
        <w:t>我们可能会使用和披露您的健康信息用于社区健康中心运营，改善您的护理，并在必要时与您联系。</w:t>
      </w:r>
    </w:p>
    <w:p w14:paraId="5B55198F" w14:textId="77777777" w:rsidR="00466241" w:rsidRPr="00466241" w:rsidRDefault="00466241" w:rsidP="00466241">
      <w:pPr>
        <w:spacing w:after="0" w:line="240" w:lineRule="auto"/>
        <w:rPr>
          <w:rFonts w:asciiTheme="majorHAnsi" w:hAnsiTheme="majorHAnsi" w:cstheme="majorHAnsi"/>
          <w:sz w:val="24"/>
          <w:szCs w:val="24"/>
        </w:rPr>
      </w:pPr>
    </w:p>
    <w:p w14:paraId="1EBA3779" w14:textId="708B4206" w:rsidR="00054041" w:rsidRDefault="00054041" w:rsidP="00466241">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ab/>
      </w:r>
    </w:p>
    <w:p w14:paraId="40C6CDC6" w14:textId="4ACE53ED" w:rsidR="00466241" w:rsidRPr="00423B38" w:rsidRDefault="00054041" w:rsidP="00423B38">
      <w:pPr>
        <w:spacing w:after="0" w:line="240" w:lineRule="auto"/>
        <w:ind w:left="720"/>
        <w:rPr>
          <w:rFonts w:asciiTheme="majorHAnsi" w:eastAsiaTheme="majorEastAsia" w:hAnsiTheme="majorHAnsi" w:cstheme="majorHAnsi"/>
          <w:i/>
          <w:iCs/>
          <w:sz w:val="24"/>
          <w:szCs w:val="24"/>
        </w:rPr>
      </w:pPr>
      <w:r>
        <w:rPr>
          <w:rFonts w:asciiTheme="majorHAnsi" w:eastAsiaTheme="majorEastAsia" w:hAnsiTheme="majorHAnsi" w:hint="eastAsia"/>
          <w:i/>
          <w:sz w:val="24"/>
        </w:rPr>
        <w:t>示例：我们审查您的健康信息，评估员工绩效并确定培训需求。</w:t>
      </w:r>
    </w:p>
    <w:p w14:paraId="4DD496DA" w14:textId="5B4D1EC8" w:rsidR="006C3A43" w:rsidRDefault="006C3A43" w:rsidP="00466241">
      <w:pPr>
        <w:spacing w:after="0" w:line="240" w:lineRule="auto"/>
        <w:rPr>
          <w:rFonts w:asciiTheme="majorHAnsi" w:hAnsiTheme="majorHAnsi" w:cstheme="majorHAnsi"/>
          <w:sz w:val="24"/>
          <w:szCs w:val="24"/>
        </w:rPr>
      </w:pPr>
    </w:p>
    <w:p w14:paraId="3827DD79" w14:textId="1A89E37A" w:rsidR="006C3A43" w:rsidRPr="00A3488B" w:rsidRDefault="006C3A43" w:rsidP="00A3488B">
      <w:pPr>
        <w:shd w:val="clear" w:color="auto" w:fill="7F7F7F" w:themeFill="text1" w:themeFillTint="80"/>
        <w:spacing w:after="0" w:line="240" w:lineRule="auto"/>
        <w:rPr>
          <w:rFonts w:asciiTheme="majorHAnsi" w:eastAsiaTheme="majorEastAsia" w:hAnsiTheme="majorHAnsi" w:cstheme="majorHAnsi"/>
          <w:b/>
          <w:bCs/>
          <w:color w:val="FFFFFF" w:themeColor="background1"/>
          <w:sz w:val="24"/>
          <w:szCs w:val="24"/>
        </w:rPr>
      </w:pPr>
      <w:r>
        <w:rPr>
          <w:rFonts w:asciiTheme="majorHAnsi" w:eastAsiaTheme="majorEastAsia" w:hAnsiTheme="majorHAnsi" w:hint="eastAsia"/>
          <w:b/>
          <w:color w:val="FFFFFF" w:themeColor="background1"/>
          <w:sz w:val="24"/>
        </w:rPr>
        <w:t>特殊情况</w:t>
      </w:r>
    </w:p>
    <w:p w14:paraId="23F3D297" w14:textId="77777777" w:rsidR="00423B38" w:rsidRDefault="00423B38" w:rsidP="006C3A43">
      <w:pPr>
        <w:spacing w:after="0" w:line="240" w:lineRule="auto"/>
      </w:pPr>
    </w:p>
    <w:p w14:paraId="001B2DF1" w14:textId="56BEB26D" w:rsidR="006C3A43" w:rsidRPr="006C3A43" w:rsidRDefault="00054041" w:rsidP="006C3A43">
      <w:pPr>
        <w:spacing w:after="0" w:line="240" w:lineRule="auto"/>
        <w:rPr>
          <w:rFonts w:asciiTheme="majorHAnsi" w:eastAsiaTheme="majorEastAsia" w:hAnsiTheme="majorHAnsi" w:cstheme="majorHAnsi"/>
          <w:sz w:val="24"/>
          <w:szCs w:val="24"/>
        </w:rPr>
      </w:pPr>
      <w:r>
        <w:rPr>
          <w:rFonts w:hint="eastAsia"/>
        </w:rPr>
        <w:t>我们获得允许或要求以其他方式共享您的信息——通常有助于公众利益，如公共卫生和研究。我们必须满足诸多法律条件，方可为此目的分享您的信息。了解更多信息，请登录</w:t>
      </w:r>
      <w:r>
        <w:rPr>
          <w:rFonts w:hint="eastAsia"/>
        </w:rPr>
        <w:t>www.hhs.gov/ocr/privacy/hipaa/understanding/consumers/index.html</w:t>
      </w:r>
      <w:r>
        <w:rPr>
          <w:rFonts w:hint="eastAsia"/>
        </w:rPr>
        <w:t>。</w:t>
      </w:r>
    </w:p>
    <w:p w14:paraId="550610A5" w14:textId="77777777" w:rsidR="00423B38" w:rsidRDefault="00423B38" w:rsidP="00054041">
      <w:pPr>
        <w:spacing w:after="0" w:line="240" w:lineRule="auto"/>
        <w:rPr>
          <w:rFonts w:asciiTheme="majorHAnsi" w:hAnsiTheme="majorHAnsi" w:cstheme="majorHAnsi"/>
          <w:b/>
          <w:bCs/>
          <w:sz w:val="24"/>
          <w:szCs w:val="24"/>
        </w:rPr>
      </w:pPr>
    </w:p>
    <w:p w14:paraId="7CFA56A7" w14:textId="2014B23A" w:rsidR="00054041" w:rsidRDefault="00054041" w:rsidP="00054041">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帮助解决公众健康和安全问题：</w:t>
      </w:r>
      <w:r>
        <w:rPr>
          <w:rFonts w:asciiTheme="majorHAnsi" w:eastAsiaTheme="majorEastAsia" w:hAnsiTheme="majorHAnsi" w:hint="eastAsia"/>
          <w:sz w:val="24"/>
        </w:rPr>
        <w:t xml:space="preserve"> </w:t>
      </w:r>
      <w:r>
        <w:rPr>
          <w:rFonts w:asciiTheme="majorHAnsi" w:eastAsiaTheme="majorEastAsia" w:hAnsiTheme="majorHAnsi" w:hint="eastAsia"/>
          <w:sz w:val="24"/>
        </w:rPr>
        <w:t>我们可能会在以下情况下使用和披露您的健康信息：</w:t>
      </w:r>
      <w:r>
        <w:rPr>
          <w:rFonts w:asciiTheme="majorHAnsi" w:eastAsiaTheme="majorEastAsia" w:hAnsiTheme="majorHAnsi" w:hint="eastAsia"/>
          <w:sz w:val="24"/>
        </w:rPr>
        <w:t xml:space="preserve"> </w:t>
      </w:r>
    </w:p>
    <w:p w14:paraId="337C48AB" w14:textId="14B49D6D" w:rsidR="00054041" w:rsidRDefault="00054041" w:rsidP="00054041">
      <w:pPr>
        <w:pStyle w:val="ListParagraph"/>
        <w:numPr>
          <w:ilvl w:val="0"/>
          <w:numId w:val="4"/>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预防疾病</w:t>
      </w:r>
    </w:p>
    <w:p w14:paraId="2AC2A0ED" w14:textId="038EE955" w:rsidR="00054041" w:rsidRDefault="00054041" w:rsidP="00054041">
      <w:pPr>
        <w:pStyle w:val="ListParagraph"/>
        <w:numPr>
          <w:ilvl w:val="0"/>
          <w:numId w:val="4"/>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帮助产品召回</w:t>
      </w:r>
    </w:p>
    <w:p w14:paraId="10A02B9D" w14:textId="77777777" w:rsidR="00054041" w:rsidRDefault="00054041" w:rsidP="00054041">
      <w:pPr>
        <w:pStyle w:val="ListParagraph"/>
        <w:numPr>
          <w:ilvl w:val="0"/>
          <w:numId w:val="4"/>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报告药物不良反应</w:t>
      </w:r>
    </w:p>
    <w:p w14:paraId="77579E63" w14:textId="77777777" w:rsidR="00054041" w:rsidRDefault="00054041" w:rsidP="00054041">
      <w:pPr>
        <w:pStyle w:val="ListParagraph"/>
        <w:numPr>
          <w:ilvl w:val="0"/>
          <w:numId w:val="4"/>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报告疑似虐待、忽视或家庭暴力</w:t>
      </w:r>
    </w:p>
    <w:p w14:paraId="6BD1E82A" w14:textId="717F2F86" w:rsidR="006C3A43" w:rsidRPr="00807642" w:rsidRDefault="00054041" w:rsidP="00807642">
      <w:pPr>
        <w:pStyle w:val="ListParagraph"/>
        <w:numPr>
          <w:ilvl w:val="0"/>
          <w:numId w:val="4"/>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预防或减少对任何人健康或安全的严重威胁</w:t>
      </w:r>
    </w:p>
    <w:p w14:paraId="755BE953" w14:textId="77777777" w:rsidR="006C3A43" w:rsidRPr="006C3A43" w:rsidRDefault="006C3A43" w:rsidP="006C3A43">
      <w:pPr>
        <w:spacing w:after="0" w:line="240" w:lineRule="auto"/>
        <w:rPr>
          <w:rFonts w:asciiTheme="majorHAnsi" w:hAnsiTheme="majorHAnsi" w:cstheme="majorHAnsi"/>
          <w:sz w:val="24"/>
          <w:szCs w:val="24"/>
        </w:rPr>
      </w:pPr>
    </w:p>
    <w:p w14:paraId="022C97BA" w14:textId="4F1970C3" w:rsidR="006C3A43" w:rsidRDefault="00054041" w:rsidP="006C3A43">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遵守法律：</w:t>
      </w:r>
      <w:r>
        <w:rPr>
          <w:rFonts w:hint="eastAsia"/>
        </w:rPr>
        <w:t>如果州或联邦法律要求并希望确认我们遵守联邦隐私法律，我们会分享您的信息，包括卫生与公众服务部。</w:t>
      </w:r>
    </w:p>
    <w:p w14:paraId="0D69E0F3" w14:textId="77777777" w:rsidR="006C3A43" w:rsidRPr="006C3A43" w:rsidRDefault="006C3A43" w:rsidP="006C3A43">
      <w:pPr>
        <w:spacing w:after="0" w:line="240" w:lineRule="auto"/>
        <w:rPr>
          <w:rFonts w:asciiTheme="majorHAnsi" w:hAnsiTheme="majorHAnsi" w:cstheme="majorHAnsi"/>
          <w:sz w:val="24"/>
          <w:szCs w:val="24"/>
        </w:rPr>
      </w:pPr>
    </w:p>
    <w:p w14:paraId="4E9D2BE8" w14:textId="0DE7B877" w:rsidR="006C3A43" w:rsidRDefault="006C3A43" w:rsidP="006C3A43">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研究。</w:t>
      </w:r>
      <w:r>
        <w:rPr>
          <w:rFonts w:asciiTheme="majorHAnsi" w:eastAsiaTheme="majorEastAsia" w:hAnsiTheme="majorHAnsi" w:hint="eastAsia"/>
          <w:sz w:val="24"/>
        </w:rPr>
        <w:t>我们可能会将您的健康信息用于受特殊批准程序约束的研究项目。如果研究人员有权访问您的姓名、地址或其他可能识别您身份的信息，我们将征求您的许可。</w:t>
      </w:r>
    </w:p>
    <w:p w14:paraId="19853EA4" w14:textId="77777777" w:rsidR="006C3A43" w:rsidRPr="006C3A43" w:rsidRDefault="006C3A43" w:rsidP="006C3A43">
      <w:pPr>
        <w:spacing w:after="0" w:line="240" w:lineRule="auto"/>
        <w:rPr>
          <w:rFonts w:asciiTheme="majorHAnsi" w:hAnsiTheme="majorHAnsi" w:cstheme="majorHAnsi"/>
          <w:sz w:val="24"/>
          <w:szCs w:val="24"/>
        </w:rPr>
      </w:pPr>
    </w:p>
    <w:p w14:paraId="02151F49" w14:textId="4A22B406" w:rsidR="006C3A43" w:rsidRDefault="006C3A43" w:rsidP="006C3A43">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器官和组织捐赠。</w:t>
      </w:r>
      <w:r>
        <w:rPr>
          <w:rFonts w:asciiTheme="majorHAnsi" w:eastAsiaTheme="majorEastAsia" w:hAnsiTheme="majorHAnsi" w:hint="eastAsia"/>
          <w:sz w:val="24"/>
        </w:rPr>
        <w:t>如果您是器官捐献者，我们可能会将您的健康信息透露给处理器官获取的机构。</w:t>
      </w:r>
    </w:p>
    <w:p w14:paraId="34E0961F" w14:textId="1623CC5C" w:rsidR="00CD003A" w:rsidRDefault="00CD003A" w:rsidP="006C3A43">
      <w:pPr>
        <w:spacing w:after="0" w:line="240" w:lineRule="auto"/>
        <w:rPr>
          <w:rFonts w:asciiTheme="majorHAnsi" w:hAnsiTheme="majorHAnsi" w:cstheme="majorHAnsi"/>
          <w:sz w:val="24"/>
          <w:szCs w:val="24"/>
        </w:rPr>
      </w:pPr>
    </w:p>
    <w:p w14:paraId="76639B84" w14:textId="66A7BB83" w:rsidR="00CD003A" w:rsidRDefault="00CD003A" w:rsidP="006C3A43">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解决工人赔偿、执法和其他政府要求：</w:t>
      </w:r>
      <w:r>
        <w:rPr>
          <w:rFonts w:asciiTheme="majorHAnsi" w:eastAsiaTheme="majorEastAsia" w:hAnsiTheme="majorHAnsi" w:hint="eastAsia"/>
          <w:sz w:val="24"/>
        </w:rPr>
        <w:t>我们可能会出于以下目的披露您的健康信息：</w:t>
      </w:r>
    </w:p>
    <w:p w14:paraId="4BD17704" w14:textId="39C58668" w:rsidR="00CD003A" w:rsidRDefault="00CD003A" w:rsidP="00CD003A">
      <w:pPr>
        <w:pStyle w:val="ListParagraph"/>
        <w:numPr>
          <w:ilvl w:val="0"/>
          <w:numId w:val="5"/>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工人赔偿要求</w:t>
      </w:r>
    </w:p>
    <w:p w14:paraId="69C2251C" w14:textId="0CAEDF9B" w:rsidR="00CD003A" w:rsidRDefault="00CD003A" w:rsidP="00CD003A">
      <w:pPr>
        <w:pStyle w:val="ListParagraph"/>
        <w:numPr>
          <w:ilvl w:val="0"/>
          <w:numId w:val="5"/>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执法目的</w:t>
      </w:r>
      <w:r>
        <w:rPr>
          <w:rFonts w:asciiTheme="majorHAnsi" w:eastAsiaTheme="majorEastAsia" w:hAnsiTheme="majorHAnsi" w:hint="eastAsia"/>
          <w:sz w:val="24"/>
        </w:rPr>
        <w:t xml:space="preserve"> </w:t>
      </w:r>
    </w:p>
    <w:p w14:paraId="2BC4FDF9" w14:textId="1D06C887" w:rsidR="00CD003A" w:rsidRDefault="00CD003A" w:rsidP="00CD003A">
      <w:pPr>
        <w:pStyle w:val="ListParagraph"/>
        <w:numPr>
          <w:ilvl w:val="0"/>
          <w:numId w:val="5"/>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健康监督机构依法开展活动。</w:t>
      </w:r>
    </w:p>
    <w:p w14:paraId="07DDDF04" w14:textId="1259D8CA" w:rsidR="00CD003A" w:rsidRPr="00807642" w:rsidRDefault="00CD003A" w:rsidP="00807642">
      <w:pPr>
        <w:pStyle w:val="ListParagraph"/>
        <w:numPr>
          <w:ilvl w:val="0"/>
          <w:numId w:val="5"/>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军事、国家安全和总统保护服务等特殊政府职能。</w:t>
      </w:r>
    </w:p>
    <w:p w14:paraId="24179B65" w14:textId="7F257DE4" w:rsidR="006C3A43" w:rsidRPr="006C3A43" w:rsidRDefault="006C3A43" w:rsidP="006C3A43">
      <w:pPr>
        <w:spacing w:after="0" w:line="240" w:lineRule="auto"/>
        <w:rPr>
          <w:rFonts w:asciiTheme="majorHAnsi" w:hAnsiTheme="majorHAnsi" w:cstheme="majorHAnsi"/>
          <w:sz w:val="24"/>
          <w:szCs w:val="24"/>
        </w:rPr>
      </w:pPr>
    </w:p>
    <w:p w14:paraId="1D34B571" w14:textId="6D09C0E4" w:rsidR="006C3A43" w:rsidRPr="006C3A43" w:rsidRDefault="006C3A43" w:rsidP="006C3A43">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诉讼和纠纷。</w:t>
      </w:r>
      <w:r>
        <w:rPr>
          <w:rFonts w:asciiTheme="majorHAnsi" w:eastAsiaTheme="majorEastAsia" w:hAnsiTheme="majorHAnsi" w:hint="eastAsia"/>
          <w:sz w:val="24"/>
        </w:rPr>
        <w:t xml:space="preserve">  </w:t>
      </w:r>
      <w:r>
        <w:rPr>
          <w:rFonts w:asciiTheme="majorHAnsi" w:eastAsiaTheme="majorEastAsia" w:hAnsiTheme="majorHAnsi" w:hint="eastAsia"/>
          <w:sz w:val="24"/>
        </w:rPr>
        <w:t>我们可能会根据法院或行政命令或传票披露您的健康信息。</w:t>
      </w:r>
      <w:r>
        <w:rPr>
          <w:rFonts w:asciiTheme="majorHAnsi" w:eastAsiaTheme="majorEastAsia" w:hAnsiTheme="majorHAnsi" w:hint="eastAsia"/>
          <w:sz w:val="24"/>
        </w:rPr>
        <w:t xml:space="preserve"> </w:t>
      </w:r>
    </w:p>
    <w:p w14:paraId="3C7D4EA4" w14:textId="6AA58986" w:rsidR="003B056B" w:rsidRDefault="003B056B" w:rsidP="006C3A43">
      <w:pPr>
        <w:spacing w:after="0" w:line="240" w:lineRule="auto"/>
        <w:rPr>
          <w:rFonts w:asciiTheme="majorHAnsi" w:hAnsiTheme="majorHAnsi" w:cstheme="majorHAnsi"/>
          <w:sz w:val="24"/>
          <w:szCs w:val="24"/>
        </w:rPr>
      </w:pPr>
    </w:p>
    <w:p w14:paraId="780D0E61" w14:textId="47AB6567" w:rsidR="003B056B" w:rsidRDefault="003B056B" w:rsidP="003B056B">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验尸官、法医和丧葬承办人。</w:t>
      </w:r>
      <w:r>
        <w:rPr>
          <w:rFonts w:asciiTheme="majorHAnsi" w:eastAsiaTheme="majorEastAsia" w:hAnsiTheme="majorHAnsi" w:hint="eastAsia"/>
          <w:sz w:val="24"/>
        </w:rPr>
        <w:t>我们可能会向验尸官、丧葬承办人或法医透露健康信息。在识别死者身份或确定死亡原因时可能会有必要。</w:t>
      </w:r>
    </w:p>
    <w:p w14:paraId="60865314" w14:textId="77777777" w:rsidR="003B056B" w:rsidRPr="003B056B" w:rsidRDefault="003B056B" w:rsidP="003B056B">
      <w:pPr>
        <w:spacing w:after="0" w:line="240" w:lineRule="auto"/>
        <w:rPr>
          <w:rFonts w:asciiTheme="majorHAnsi" w:hAnsiTheme="majorHAnsi" w:cstheme="majorHAnsi"/>
          <w:sz w:val="24"/>
          <w:szCs w:val="24"/>
        </w:rPr>
      </w:pPr>
    </w:p>
    <w:p w14:paraId="62ECE28A" w14:textId="20B1BDEA" w:rsidR="007B507E" w:rsidRDefault="007B507E" w:rsidP="003B056B">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资金募集。</w:t>
      </w:r>
      <w:r>
        <w:rPr>
          <w:rFonts w:asciiTheme="majorHAnsi" w:eastAsiaTheme="majorEastAsia" w:hAnsiTheme="majorHAnsi" w:hint="eastAsia"/>
          <w:sz w:val="24"/>
        </w:rPr>
        <w:t>我们可能会联系您进行资金募集，但您可以要求我们不再联系您。</w:t>
      </w:r>
      <w:r>
        <w:rPr>
          <w:rFonts w:asciiTheme="majorHAnsi" w:eastAsiaTheme="majorEastAsia" w:hAnsiTheme="majorHAnsi" w:hint="eastAsia"/>
          <w:sz w:val="24"/>
        </w:rPr>
        <w:t xml:space="preserve"> </w:t>
      </w:r>
    </w:p>
    <w:p w14:paraId="3E451026" w14:textId="77777777" w:rsidR="007B507E" w:rsidRPr="003B056B" w:rsidRDefault="007B507E" w:rsidP="003B056B">
      <w:pPr>
        <w:spacing w:after="0" w:line="240" w:lineRule="auto"/>
        <w:rPr>
          <w:rFonts w:asciiTheme="majorHAnsi" w:hAnsiTheme="majorHAnsi" w:cstheme="majorHAnsi"/>
          <w:sz w:val="24"/>
          <w:szCs w:val="24"/>
        </w:rPr>
      </w:pPr>
    </w:p>
    <w:p w14:paraId="3944D56C" w14:textId="46AFEB97" w:rsidR="003B056B" w:rsidRDefault="003B056B" w:rsidP="003B056B">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家人和朋友。</w:t>
      </w:r>
      <w:r>
        <w:rPr>
          <w:rFonts w:asciiTheme="majorHAnsi" w:eastAsiaTheme="majorEastAsia" w:hAnsiTheme="majorHAnsi" w:hint="eastAsia"/>
          <w:sz w:val="24"/>
        </w:rPr>
        <w:t>如果我们获得您的口头同意，或者如果我们给予您反对此类披露的机会并且您没有提出异议，则可能会向您的家人或朋友披露您的健康信息。如果我们能够根据专业判断推断出您不会提出异议，也可能会向您的家人或朋友披露健康信息。例如，如果您在治疗期间或讨论治疗时带您的配偶进入检查室，我们可能会假设您同意我们向您的配偶披露您的个人健康信息。</w:t>
      </w:r>
    </w:p>
    <w:p w14:paraId="19743A40" w14:textId="77777777" w:rsidR="003B056B" w:rsidRPr="003B056B" w:rsidRDefault="003B056B" w:rsidP="003B056B">
      <w:pPr>
        <w:spacing w:after="0" w:line="240" w:lineRule="auto"/>
        <w:rPr>
          <w:rFonts w:asciiTheme="majorHAnsi" w:hAnsiTheme="majorHAnsi" w:cstheme="majorHAnsi"/>
          <w:sz w:val="24"/>
          <w:szCs w:val="24"/>
        </w:rPr>
      </w:pPr>
    </w:p>
    <w:p w14:paraId="384BF803" w14:textId="002CC4CA" w:rsidR="003B056B" w:rsidRDefault="003B056B" w:rsidP="003B056B">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在您（因为不在场或无行为能力或出现医疗紧急情况）无法同意的情况下，我们可能会根据专业判断决定向您的家庭成员或朋友披露符合您最佳利益的内容。在这种情况下，我们将仅披露与此人参与您的护理相关的健康信息。</w:t>
      </w:r>
      <w:r>
        <w:rPr>
          <w:rFonts w:asciiTheme="majorHAnsi" w:eastAsiaTheme="majorEastAsia" w:hAnsiTheme="majorHAnsi" w:hint="eastAsia"/>
          <w:sz w:val="24"/>
        </w:rPr>
        <w:t xml:space="preserve"> </w:t>
      </w:r>
    </w:p>
    <w:p w14:paraId="729B948B" w14:textId="559E8704" w:rsidR="00D109BC" w:rsidRDefault="00D109BC" w:rsidP="003B056B">
      <w:pPr>
        <w:spacing w:after="0" w:line="240" w:lineRule="auto"/>
        <w:rPr>
          <w:rFonts w:asciiTheme="majorHAnsi" w:hAnsiTheme="majorHAnsi" w:cstheme="majorHAnsi"/>
          <w:sz w:val="24"/>
          <w:szCs w:val="24"/>
        </w:rPr>
      </w:pPr>
    </w:p>
    <w:p w14:paraId="10D95910" w14:textId="50862CDC" w:rsidR="00D109BC" w:rsidRPr="00D109BC" w:rsidRDefault="00CD003A" w:rsidP="00D109BC">
      <w:pPr>
        <w:shd w:val="clear" w:color="auto" w:fill="7F7F7F" w:themeFill="text1" w:themeFillTint="80"/>
        <w:spacing w:after="0" w:line="240" w:lineRule="auto"/>
        <w:rPr>
          <w:rFonts w:asciiTheme="majorHAnsi" w:eastAsiaTheme="majorEastAsia" w:hAnsiTheme="majorHAnsi" w:cstheme="majorHAnsi"/>
          <w:b/>
          <w:bCs/>
          <w:color w:val="FFFFFF" w:themeColor="background1"/>
          <w:sz w:val="24"/>
          <w:szCs w:val="24"/>
        </w:rPr>
      </w:pPr>
      <w:r>
        <w:rPr>
          <w:rFonts w:asciiTheme="majorHAnsi" w:eastAsiaTheme="majorEastAsia" w:hAnsiTheme="majorHAnsi" w:hint="eastAsia"/>
          <w:b/>
          <w:color w:val="FFFFFF" w:themeColor="background1"/>
          <w:sz w:val="24"/>
        </w:rPr>
        <w:t xml:space="preserve"> </w:t>
      </w:r>
      <w:r>
        <w:rPr>
          <w:rFonts w:asciiTheme="majorHAnsi" w:eastAsiaTheme="majorEastAsia" w:hAnsiTheme="majorHAnsi" w:hint="eastAsia"/>
          <w:b/>
          <w:color w:val="FFFFFF" w:themeColor="background1"/>
          <w:sz w:val="24"/>
        </w:rPr>
        <w:t>我们的责任</w:t>
      </w:r>
      <w:r>
        <w:rPr>
          <w:rFonts w:asciiTheme="majorHAnsi" w:eastAsiaTheme="majorEastAsia" w:hAnsiTheme="majorHAnsi" w:hint="eastAsia"/>
          <w:b/>
          <w:color w:val="FFFFFF" w:themeColor="background1"/>
          <w:sz w:val="24"/>
        </w:rPr>
        <w:t xml:space="preserve"> </w:t>
      </w:r>
    </w:p>
    <w:p w14:paraId="413DC483" w14:textId="77777777" w:rsidR="00D109BC" w:rsidRDefault="00D109BC" w:rsidP="00D109BC">
      <w:pPr>
        <w:spacing w:after="0" w:line="240" w:lineRule="auto"/>
        <w:rPr>
          <w:rFonts w:asciiTheme="majorHAnsi" w:hAnsiTheme="majorHAnsi" w:cstheme="majorHAnsi"/>
          <w:sz w:val="24"/>
          <w:szCs w:val="24"/>
        </w:rPr>
      </w:pPr>
    </w:p>
    <w:p w14:paraId="4BA1B62D" w14:textId="4F870D5B" w:rsidR="00CD003A" w:rsidRPr="00807642" w:rsidRDefault="0016551D" w:rsidP="00D109BC">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法律要求我们维护您受保护健康信息的隐私和安全。</w:t>
      </w:r>
      <w:r>
        <w:rPr>
          <w:rFonts w:asciiTheme="majorHAnsi" w:eastAsiaTheme="majorEastAsia" w:hAnsiTheme="majorHAnsi" w:hint="eastAsia"/>
          <w:sz w:val="24"/>
        </w:rPr>
        <w:t xml:space="preserve">  </w:t>
      </w:r>
      <w:r>
        <w:rPr>
          <w:rFonts w:asciiTheme="majorHAnsi" w:eastAsiaTheme="majorEastAsia" w:hAnsiTheme="majorHAnsi" w:hint="eastAsia"/>
          <w:sz w:val="24"/>
        </w:rPr>
        <w:t>如果发生可能危及您隐私或信息安全的违规行为，我们将立即通知您。</w:t>
      </w:r>
      <w:r>
        <w:rPr>
          <w:rFonts w:asciiTheme="majorHAnsi" w:eastAsiaTheme="majorEastAsia" w:hAnsiTheme="majorHAnsi" w:hint="eastAsia"/>
          <w:sz w:val="24"/>
        </w:rPr>
        <w:t xml:space="preserve"> </w:t>
      </w:r>
    </w:p>
    <w:p w14:paraId="0B1846FC" w14:textId="7BEB82A0" w:rsidR="0016551D" w:rsidRPr="00807642" w:rsidRDefault="0016551D" w:rsidP="00D109BC">
      <w:pPr>
        <w:spacing w:after="0" w:line="240" w:lineRule="auto"/>
        <w:rPr>
          <w:rFonts w:asciiTheme="majorHAnsi" w:hAnsiTheme="majorHAnsi" w:cstheme="majorHAnsi"/>
          <w:sz w:val="24"/>
          <w:szCs w:val="24"/>
        </w:rPr>
      </w:pPr>
    </w:p>
    <w:p w14:paraId="208E034D" w14:textId="77777777" w:rsidR="0016551D" w:rsidRPr="0016551D" w:rsidRDefault="0016551D" w:rsidP="0016551D">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我们必须遵守本通知中介绍的职责和隐私操作，并向您提供一份副本。</w:t>
      </w:r>
      <w:r>
        <w:rPr>
          <w:rFonts w:asciiTheme="majorHAnsi" w:eastAsiaTheme="majorEastAsia" w:hAnsiTheme="majorHAnsi" w:hint="eastAsia"/>
          <w:sz w:val="24"/>
        </w:rPr>
        <w:t xml:space="preserve">  </w:t>
      </w:r>
      <w:r>
        <w:rPr>
          <w:rFonts w:asciiTheme="majorHAnsi" w:eastAsiaTheme="majorEastAsia" w:hAnsiTheme="majorHAnsi" w:hint="eastAsia"/>
          <w:sz w:val="24"/>
        </w:rPr>
        <w:t>如果患者是未成年人，则将通知患者和未成年人的父母或监护人。</w:t>
      </w:r>
    </w:p>
    <w:p w14:paraId="76F27457" w14:textId="675EED51" w:rsidR="00D109BC" w:rsidRDefault="00D109BC" w:rsidP="00D109BC">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未经您的明确书面授权，我们不会将您的健康信息用于或披露用于除上述部分所述目的之外的任何目的。</w:t>
      </w:r>
      <w:r>
        <w:rPr>
          <w:rFonts w:asciiTheme="majorHAnsi" w:eastAsiaTheme="majorEastAsia" w:hAnsiTheme="majorHAnsi" w:hint="eastAsia"/>
          <w:sz w:val="24"/>
        </w:rPr>
        <w:t xml:space="preserve">  </w:t>
      </w:r>
      <w:r>
        <w:rPr>
          <w:rFonts w:asciiTheme="majorHAnsi" w:eastAsiaTheme="majorEastAsia" w:hAnsiTheme="majorHAnsi" w:hint="eastAsia"/>
          <w:sz w:val="24"/>
        </w:rPr>
        <w:t>如果将您的信息用于营销目的、分享心理治疗记录和出售，我们需要获得书面授权。您可以随时</w:t>
      </w:r>
      <w:r>
        <w:rPr>
          <w:rFonts w:asciiTheme="majorHAnsi" w:eastAsiaTheme="majorEastAsia" w:hAnsiTheme="majorHAnsi" w:hint="eastAsia"/>
          <w:sz w:val="24"/>
        </w:rPr>
        <w:lastRenderedPageBreak/>
        <w:t>以书面形式撤销该授权。如果您撤销授权，我们将不会再出于您的书面授权所涵盖的原因使用或披露您的信息，但经您允许已经使用或披露的信息无法撤回。</w:t>
      </w:r>
    </w:p>
    <w:p w14:paraId="3FC3373C" w14:textId="34F5B8D9" w:rsidR="00807642" w:rsidRDefault="00807642" w:rsidP="00D109BC">
      <w:pPr>
        <w:spacing w:after="0" w:line="240" w:lineRule="auto"/>
        <w:rPr>
          <w:rFonts w:asciiTheme="majorHAnsi" w:hAnsiTheme="majorHAnsi" w:cstheme="majorHAnsi"/>
          <w:sz w:val="24"/>
          <w:szCs w:val="24"/>
        </w:rPr>
      </w:pPr>
    </w:p>
    <w:p w14:paraId="6E74AE91" w14:textId="66DAF9DF" w:rsidR="00CE6D5F" w:rsidRPr="0016551D" w:rsidRDefault="00807642" w:rsidP="00D109BC">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了解更多信息，请登录：</w:t>
      </w:r>
      <w:r>
        <w:rPr>
          <w:rFonts w:asciiTheme="majorHAnsi" w:eastAsiaTheme="majorEastAsia" w:hAnsiTheme="majorHAnsi" w:hint="eastAsia"/>
          <w:sz w:val="24"/>
        </w:rPr>
        <w:t>www.hhs.gov/ocr/privacy/hipaa/ understanding/consumers/noticepp.html</w:t>
      </w:r>
      <w:r>
        <w:rPr>
          <w:rFonts w:asciiTheme="majorHAnsi" w:eastAsiaTheme="majorEastAsia" w:hAnsiTheme="majorHAnsi" w:hint="eastAsia"/>
          <w:sz w:val="24"/>
        </w:rPr>
        <w:t>。</w:t>
      </w:r>
    </w:p>
    <w:p w14:paraId="6503D36E" w14:textId="5ED321F6" w:rsidR="00D109BC" w:rsidRDefault="00D109BC" w:rsidP="00D109BC">
      <w:pPr>
        <w:spacing w:after="0" w:line="240" w:lineRule="auto"/>
        <w:rPr>
          <w:rFonts w:asciiTheme="majorHAnsi" w:hAnsiTheme="majorHAnsi" w:cstheme="majorHAnsi"/>
          <w:sz w:val="24"/>
          <w:szCs w:val="24"/>
        </w:rPr>
      </w:pPr>
    </w:p>
    <w:p w14:paraId="5089416A" w14:textId="77777777" w:rsidR="00D109BC" w:rsidRPr="00D109BC" w:rsidRDefault="00D109BC" w:rsidP="00D109BC">
      <w:pPr>
        <w:shd w:val="clear" w:color="auto" w:fill="7F7F7F" w:themeFill="text1" w:themeFillTint="80"/>
        <w:spacing w:after="0" w:line="240" w:lineRule="auto"/>
        <w:rPr>
          <w:rFonts w:asciiTheme="majorHAnsi" w:eastAsiaTheme="majorEastAsia" w:hAnsiTheme="majorHAnsi" w:cstheme="majorHAnsi"/>
          <w:b/>
          <w:bCs/>
          <w:color w:val="FFFFFF" w:themeColor="background1"/>
          <w:sz w:val="24"/>
          <w:szCs w:val="24"/>
        </w:rPr>
      </w:pPr>
      <w:r>
        <w:rPr>
          <w:rFonts w:asciiTheme="majorHAnsi" w:eastAsiaTheme="majorEastAsia" w:hAnsiTheme="majorHAnsi" w:hint="eastAsia"/>
          <w:b/>
          <w:color w:val="FFFFFF" w:themeColor="background1"/>
          <w:sz w:val="24"/>
        </w:rPr>
        <w:t>有组织医疗保健安排条款</w:t>
      </w:r>
    </w:p>
    <w:p w14:paraId="343D569A" w14:textId="77777777" w:rsidR="00D109BC" w:rsidRDefault="00D109BC" w:rsidP="00D109BC">
      <w:pPr>
        <w:spacing w:after="0" w:line="240" w:lineRule="auto"/>
        <w:rPr>
          <w:rFonts w:asciiTheme="majorHAnsi" w:hAnsiTheme="majorHAnsi" w:cstheme="majorHAnsi"/>
          <w:sz w:val="24"/>
          <w:szCs w:val="24"/>
        </w:rPr>
      </w:pPr>
    </w:p>
    <w:p w14:paraId="64CAD5FF" w14:textId="390A0F6A" w:rsidR="00D109BC" w:rsidRDefault="00675712" w:rsidP="00D109BC">
      <w:pPr>
        <w:spacing w:after="0" w:line="240" w:lineRule="auto"/>
        <w:rPr>
          <w:rFonts w:asciiTheme="majorHAnsi" w:eastAsiaTheme="majorEastAsia" w:hAnsiTheme="majorHAnsi" w:cstheme="majorHAnsi"/>
          <w:sz w:val="24"/>
          <w:szCs w:val="24"/>
        </w:rPr>
      </w:pPr>
      <w:r>
        <w:rPr>
          <w:rFonts w:asciiTheme="majorHAnsi" w:hAnsiTheme="majorHAnsi" w:cstheme="majorHAnsi"/>
          <w:sz w:val="24"/>
          <w:szCs w:val="24"/>
        </w:rPr>
        <w:t>(</w:t>
      </w:r>
      <w:r w:rsidRPr="00D109BC">
        <w:rPr>
          <w:rFonts w:asciiTheme="majorHAnsi" w:hAnsiTheme="majorHAnsi" w:cstheme="majorHAnsi"/>
          <w:sz w:val="24"/>
          <w:szCs w:val="24"/>
        </w:rPr>
        <w:t>Neighborhood Health Center</w:t>
      </w:r>
      <w:r>
        <w:rPr>
          <w:rFonts w:asciiTheme="majorHAnsi" w:hAnsiTheme="majorHAnsi" w:cstheme="majorHAnsi"/>
          <w:sz w:val="24"/>
          <w:szCs w:val="24"/>
        </w:rPr>
        <w:t>)</w:t>
      </w:r>
      <w:r w:rsidR="00D109BC">
        <w:rPr>
          <w:rFonts w:asciiTheme="majorHAnsi" w:eastAsiaTheme="majorEastAsia" w:hAnsiTheme="majorHAnsi" w:hint="eastAsia"/>
          <w:sz w:val="24"/>
        </w:rPr>
        <w:t>社区健康中心是有组织医疗保健安排的一部分，包括渥太华卡尔顿健康信息网（</w:t>
      </w:r>
      <w:r w:rsidR="00D109BC">
        <w:rPr>
          <w:rFonts w:asciiTheme="majorHAnsi" w:eastAsiaTheme="majorEastAsia" w:hAnsiTheme="majorHAnsi" w:hint="eastAsia"/>
          <w:sz w:val="24"/>
        </w:rPr>
        <w:t>OCHIN</w:t>
      </w:r>
      <w:r w:rsidR="00D109BC">
        <w:rPr>
          <w:rFonts w:asciiTheme="majorHAnsi" w:eastAsiaTheme="majorEastAsia" w:hAnsiTheme="majorHAnsi" w:hint="eastAsia"/>
          <w:sz w:val="24"/>
        </w:rPr>
        <w:t>）的参与者。渥太华卡尔顿健康信息网当前参与者名单见</w:t>
      </w:r>
      <w:r w:rsidR="00D109BC">
        <w:rPr>
          <w:rFonts w:asciiTheme="majorHAnsi" w:eastAsiaTheme="majorEastAsia" w:hAnsiTheme="majorHAnsi" w:hint="eastAsia"/>
          <w:sz w:val="24"/>
        </w:rPr>
        <w:t>www.ochin.org</w:t>
      </w:r>
      <w:r w:rsidR="00D109BC">
        <w:rPr>
          <w:rFonts w:asciiTheme="majorHAnsi" w:eastAsiaTheme="majorEastAsia" w:hAnsiTheme="majorHAnsi" w:hint="eastAsia"/>
          <w:sz w:val="24"/>
        </w:rPr>
        <w:t>，该网站是社区健康中心的商业伙伴，向社区健康中心和其他参与者提供信息技术和相关服务。渥太华卡尔顿健康信息网还代表其参与者参与质量评估和改进活动。例如，渥太华卡尔顿健康信息网代表参与机构协调临床审查活动，以建立最佳操作标准，评估使用电子健康记录系统可能带来的临床益处。渥太华卡尔顿健康信息网还会协调帮助参与者工作，改善内外部患者转诊的管理。社区健康中心可能会与其他渥太华卡尔顿健康信息网参与方共享您的个人健康信息，或仅在治疗或有组织医疗保健安排的医疗保健操作需要时进行健康信息交流。医疗保健操作可以包括对您的居住位置进行地理编码及其他事项，提高您的临床益处。</w:t>
      </w:r>
    </w:p>
    <w:p w14:paraId="17D1FDFD" w14:textId="6E09990A" w:rsidR="00287C9C" w:rsidRDefault="00287C9C" w:rsidP="00D109BC">
      <w:pPr>
        <w:spacing w:after="0" w:line="240" w:lineRule="auto"/>
        <w:rPr>
          <w:rFonts w:asciiTheme="majorHAnsi" w:hAnsiTheme="majorHAnsi" w:cstheme="majorHAnsi"/>
          <w:sz w:val="24"/>
          <w:szCs w:val="24"/>
        </w:rPr>
      </w:pPr>
    </w:p>
    <w:p w14:paraId="01411570" w14:textId="2847A9A1" w:rsidR="00287C9C" w:rsidRDefault="00287C9C" w:rsidP="00287C9C">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个人健康信息可能包括过往、现在和未来的医疗信息以及隐私规则中概述的信息。在披露范围内，信息披露将符合隐私规则或任何其他不时修订的适用法律。您有权改变主意并撤回此同意书，但是，此类信息可能已经在您允许的情况下提供。在您以书面形式撤销之前，本同意书将保持效力。如有要求，我们将向您提供一份已披露您信息的实体列表。</w:t>
      </w:r>
    </w:p>
    <w:p w14:paraId="60433D02" w14:textId="0E88666C" w:rsidR="007870E2" w:rsidRDefault="007870E2" w:rsidP="00287C9C">
      <w:pPr>
        <w:spacing w:after="0" w:line="240" w:lineRule="auto"/>
        <w:rPr>
          <w:rFonts w:asciiTheme="majorHAnsi" w:hAnsiTheme="majorHAnsi" w:cstheme="majorHAnsi"/>
          <w:sz w:val="24"/>
          <w:szCs w:val="24"/>
        </w:rPr>
      </w:pPr>
    </w:p>
    <w:p w14:paraId="21CDF7E8" w14:textId="75AC3B5F" w:rsidR="007870E2" w:rsidRDefault="007870E2" w:rsidP="00287C9C">
      <w:pPr>
        <w:spacing w:after="0" w:line="240" w:lineRule="auto"/>
        <w:rPr>
          <w:rFonts w:asciiTheme="majorHAnsi" w:hAnsiTheme="majorHAnsi" w:cstheme="majorHAnsi"/>
          <w:sz w:val="24"/>
          <w:szCs w:val="24"/>
        </w:rPr>
      </w:pPr>
    </w:p>
    <w:p w14:paraId="6B6E9F46" w14:textId="77777777" w:rsidR="007870E2" w:rsidRDefault="007870E2" w:rsidP="00287C9C">
      <w:pPr>
        <w:spacing w:after="0" w:line="240" w:lineRule="auto"/>
        <w:rPr>
          <w:rFonts w:asciiTheme="majorHAnsi" w:hAnsiTheme="majorHAnsi" w:cstheme="majorHAnsi"/>
          <w:sz w:val="24"/>
          <w:szCs w:val="24"/>
        </w:rPr>
      </w:pPr>
    </w:p>
    <w:p w14:paraId="4B31320C" w14:textId="3959C39C" w:rsidR="00287C9C" w:rsidRDefault="00287C9C" w:rsidP="00287C9C">
      <w:pPr>
        <w:spacing w:after="0" w:line="240" w:lineRule="auto"/>
        <w:rPr>
          <w:rFonts w:asciiTheme="majorHAnsi" w:hAnsiTheme="majorHAnsi" w:cstheme="majorHAnsi"/>
          <w:sz w:val="24"/>
          <w:szCs w:val="24"/>
        </w:rPr>
      </w:pPr>
    </w:p>
    <w:p w14:paraId="43B21BED" w14:textId="047A8D56" w:rsidR="00287C9C" w:rsidRPr="00287C9C" w:rsidRDefault="00287C9C" w:rsidP="00287C9C">
      <w:pPr>
        <w:shd w:val="clear" w:color="auto" w:fill="7F7F7F" w:themeFill="text1" w:themeFillTint="80"/>
        <w:spacing w:after="0" w:line="240" w:lineRule="auto"/>
        <w:rPr>
          <w:rFonts w:asciiTheme="majorHAnsi" w:eastAsiaTheme="majorEastAsia" w:hAnsiTheme="majorHAnsi" w:cstheme="majorHAnsi"/>
          <w:b/>
          <w:bCs/>
          <w:color w:val="FFFFFF" w:themeColor="background1"/>
          <w:sz w:val="24"/>
          <w:szCs w:val="24"/>
        </w:rPr>
      </w:pPr>
      <w:r>
        <w:rPr>
          <w:rFonts w:asciiTheme="majorHAnsi" w:eastAsiaTheme="majorEastAsia" w:hAnsiTheme="majorHAnsi" w:hint="eastAsia"/>
          <w:b/>
          <w:color w:val="FFFFFF" w:themeColor="background1"/>
          <w:sz w:val="24"/>
        </w:rPr>
        <w:t>您的权利</w:t>
      </w:r>
      <w:r>
        <w:rPr>
          <w:rFonts w:asciiTheme="majorHAnsi" w:eastAsiaTheme="majorEastAsia" w:hAnsiTheme="majorHAnsi" w:hint="eastAsia"/>
          <w:b/>
          <w:color w:val="FFFFFF" w:themeColor="background1"/>
          <w:sz w:val="24"/>
        </w:rPr>
        <w:t xml:space="preserve"> </w:t>
      </w:r>
    </w:p>
    <w:p w14:paraId="1362B0A8" w14:textId="77777777" w:rsidR="007870E2" w:rsidRDefault="007870E2" w:rsidP="00287C9C">
      <w:pPr>
        <w:spacing w:after="0" w:line="240" w:lineRule="auto"/>
        <w:rPr>
          <w:rFonts w:asciiTheme="majorHAnsi" w:hAnsiTheme="majorHAnsi" w:cstheme="majorHAnsi"/>
          <w:sz w:val="24"/>
          <w:szCs w:val="24"/>
        </w:rPr>
      </w:pPr>
    </w:p>
    <w:p w14:paraId="3761A031" w14:textId="0DE132B3" w:rsidR="00287C9C" w:rsidRDefault="00287C9C" w:rsidP="00287C9C">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对于您的健康信息，您拥有以下权利：</w:t>
      </w:r>
    </w:p>
    <w:p w14:paraId="69AB6E42" w14:textId="77777777" w:rsidR="00287C9C" w:rsidRPr="00287C9C" w:rsidRDefault="00287C9C" w:rsidP="00287C9C">
      <w:pPr>
        <w:spacing w:after="0" w:line="240" w:lineRule="auto"/>
        <w:rPr>
          <w:rFonts w:asciiTheme="majorHAnsi" w:hAnsiTheme="majorHAnsi" w:cstheme="majorHAnsi"/>
          <w:sz w:val="24"/>
          <w:szCs w:val="24"/>
        </w:rPr>
      </w:pPr>
    </w:p>
    <w:p w14:paraId="2D6B3ECB" w14:textId="189B5C3D" w:rsidR="00287C9C" w:rsidRDefault="00287C9C" w:rsidP="00287C9C">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检查和复制的权利。</w:t>
      </w:r>
      <w:r>
        <w:rPr>
          <w:rFonts w:asciiTheme="majorHAnsi" w:eastAsiaTheme="majorEastAsia" w:hAnsiTheme="majorHAnsi" w:hint="eastAsia"/>
          <w:sz w:val="24"/>
        </w:rPr>
        <w:t>您有权访问自己的健康信息，例如医疗和账单记录，我们将保存并使用此类信息对您的护理制定决策。如需获取记录副本，必须向您的社区健康中心（</w:t>
      </w:r>
      <w:r>
        <w:rPr>
          <w:rFonts w:asciiTheme="majorHAnsi" w:eastAsiaTheme="majorEastAsia" w:hAnsiTheme="majorHAnsi" w:hint="eastAsia"/>
          <w:sz w:val="24"/>
        </w:rPr>
        <w:t>NHC</w:t>
      </w:r>
      <w:r>
        <w:rPr>
          <w:rFonts w:asciiTheme="majorHAnsi" w:eastAsiaTheme="majorEastAsia" w:hAnsiTheme="majorHAnsi" w:hint="eastAsia"/>
          <w:sz w:val="24"/>
        </w:rPr>
        <w:t>）诊所提交一份书面信息发布函。</w:t>
      </w:r>
      <w:r>
        <w:rPr>
          <w:rFonts w:asciiTheme="majorHAnsi" w:eastAsiaTheme="majorEastAsia" w:hAnsiTheme="majorHAnsi" w:hint="eastAsia"/>
          <w:sz w:val="24"/>
        </w:rPr>
        <w:t xml:space="preserve"> </w:t>
      </w:r>
    </w:p>
    <w:p w14:paraId="00ED1565" w14:textId="63E3081E" w:rsidR="00A73758" w:rsidRPr="00287C9C" w:rsidRDefault="00A73758" w:rsidP="00287C9C">
      <w:pPr>
        <w:spacing w:after="0" w:line="240" w:lineRule="auto"/>
        <w:rPr>
          <w:rFonts w:asciiTheme="majorHAnsi" w:hAnsiTheme="majorHAnsi" w:cstheme="majorHAnsi"/>
          <w:sz w:val="24"/>
          <w:szCs w:val="24"/>
        </w:rPr>
      </w:pPr>
    </w:p>
    <w:p w14:paraId="1AEC13A2" w14:textId="51B106EC" w:rsidR="00287C9C" w:rsidRDefault="00287C9C" w:rsidP="00287C9C">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修改权。</w:t>
      </w:r>
      <w:r>
        <w:rPr>
          <w:rFonts w:asciiTheme="majorHAnsi" w:eastAsiaTheme="majorEastAsia" w:hAnsiTheme="majorHAnsi" w:hint="eastAsia"/>
          <w:sz w:val="24"/>
        </w:rPr>
        <w:t>如果您认为我们关于您的健康信息不正确或不完整，可以要求我们进行修改。</w:t>
      </w:r>
      <w:r>
        <w:rPr>
          <w:rFonts w:asciiTheme="majorHAnsi" w:eastAsiaTheme="majorEastAsia" w:hAnsiTheme="majorHAnsi" w:hint="eastAsia"/>
          <w:sz w:val="24"/>
        </w:rPr>
        <w:t xml:space="preserve">  </w:t>
      </w:r>
      <w:r>
        <w:rPr>
          <w:rFonts w:asciiTheme="majorHAnsi" w:eastAsiaTheme="majorEastAsia" w:hAnsiTheme="majorHAnsi" w:hint="eastAsia"/>
          <w:sz w:val="24"/>
        </w:rPr>
        <w:t>向我们咨询如何修改。</w:t>
      </w:r>
    </w:p>
    <w:p w14:paraId="2455CC78" w14:textId="77777777" w:rsidR="00744109" w:rsidRDefault="00744109" w:rsidP="00287C9C">
      <w:pPr>
        <w:spacing w:after="0" w:line="240" w:lineRule="auto"/>
        <w:rPr>
          <w:rFonts w:asciiTheme="majorHAnsi" w:hAnsiTheme="majorHAnsi" w:cstheme="majorHAnsi"/>
          <w:sz w:val="24"/>
          <w:szCs w:val="24"/>
        </w:rPr>
      </w:pPr>
    </w:p>
    <w:p w14:paraId="3005067A" w14:textId="4C1FD647" w:rsidR="00744109" w:rsidRPr="00287C9C" w:rsidRDefault="00287C9C" w:rsidP="00287C9C">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如果您未提供书面请求，或者未包含支持该请求的理由，我们可能会拒绝您的修改请求。此外，如果您要求我们修改以下信息，我们可能会拒绝或部分拒绝您的请求：</w:t>
      </w:r>
    </w:p>
    <w:p w14:paraId="32548421" w14:textId="109FB854" w:rsidR="00287C9C" w:rsidRPr="00744109" w:rsidRDefault="00287C9C" w:rsidP="00744109">
      <w:pPr>
        <w:pStyle w:val="ListParagraph"/>
        <w:numPr>
          <w:ilvl w:val="0"/>
          <w:numId w:val="1"/>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我们没有创建的信息，除非创建信息的个人或实体无法再进行修改；</w:t>
      </w:r>
    </w:p>
    <w:p w14:paraId="6F5DA5AD" w14:textId="5A6F3A6B" w:rsidR="00287C9C" w:rsidRPr="00744109" w:rsidRDefault="00287C9C" w:rsidP="00744109">
      <w:pPr>
        <w:pStyle w:val="ListParagraph"/>
        <w:numPr>
          <w:ilvl w:val="0"/>
          <w:numId w:val="1"/>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不是我们保存的健康信息的内容；</w:t>
      </w:r>
    </w:p>
    <w:p w14:paraId="76A9C6D2" w14:textId="7820F4C8" w:rsidR="00287C9C" w:rsidRPr="00744109" w:rsidRDefault="00287C9C" w:rsidP="00744109">
      <w:pPr>
        <w:pStyle w:val="ListParagraph"/>
        <w:numPr>
          <w:ilvl w:val="0"/>
          <w:numId w:val="1"/>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不允许您检查和复制的信息；</w:t>
      </w:r>
    </w:p>
    <w:p w14:paraId="6A3D528F" w14:textId="235B9BA9" w:rsidR="00287C9C" w:rsidRPr="00744109" w:rsidRDefault="00287C9C" w:rsidP="00744109">
      <w:pPr>
        <w:pStyle w:val="ListParagraph"/>
        <w:numPr>
          <w:ilvl w:val="0"/>
          <w:numId w:val="1"/>
        </w:num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准确且完整的信息。</w:t>
      </w:r>
    </w:p>
    <w:p w14:paraId="1BCF810B" w14:textId="029636B3" w:rsidR="00744109" w:rsidRDefault="00744109" w:rsidP="00744109">
      <w:pPr>
        <w:spacing w:after="0" w:line="240" w:lineRule="auto"/>
        <w:rPr>
          <w:rFonts w:asciiTheme="majorHAnsi" w:hAnsiTheme="majorHAnsi" w:cstheme="majorHAnsi"/>
          <w:sz w:val="24"/>
          <w:szCs w:val="24"/>
        </w:rPr>
      </w:pPr>
    </w:p>
    <w:p w14:paraId="5E6C29DF" w14:textId="7C018388" w:rsidR="00744109" w:rsidRDefault="00744109" w:rsidP="00744109">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披露账目的权利。</w:t>
      </w:r>
      <w:r>
        <w:rPr>
          <w:rFonts w:asciiTheme="majorHAnsi" w:eastAsiaTheme="majorEastAsia" w:hAnsiTheme="majorHAnsi" w:hint="eastAsia"/>
          <w:sz w:val="24"/>
        </w:rPr>
        <w:t>您有权要求披露账目。这是我们在您特别授权的情况下，以及在涉及国家安全、惩教机构和执法的有限特殊情况下，出于治疗、支付、医疗保健运营以外的目的披露您的医疗信息列表。</w:t>
      </w:r>
    </w:p>
    <w:p w14:paraId="6CC832C8" w14:textId="77777777" w:rsidR="00744109" w:rsidRPr="00744109" w:rsidRDefault="00744109" w:rsidP="00744109">
      <w:pPr>
        <w:spacing w:after="0" w:line="240" w:lineRule="auto"/>
        <w:rPr>
          <w:rFonts w:asciiTheme="majorHAnsi" w:hAnsiTheme="majorHAnsi" w:cstheme="majorHAnsi"/>
          <w:sz w:val="24"/>
          <w:szCs w:val="24"/>
        </w:rPr>
      </w:pPr>
    </w:p>
    <w:p w14:paraId="4D45FBBF" w14:textId="139FA2BF" w:rsidR="00744109" w:rsidRDefault="00744109" w:rsidP="00744109">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lastRenderedPageBreak/>
        <w:t>如需获取此列表，您必须以书面形式向开账员提交请求。必须说明时间期限（不得超过六年）。请求中应说明您希望的列表形式（例如纸质版、电子版）。您在</w:t>
      </w:r>
      <w:r>
        <w:rPr>
          <w:rFonts w:asciiTheme="majorHAnsi" w:eastAsiaTheme="majorEastAsia" w:hAnsiTheme="majorHAnsi" w:hint="eastAsia"/>
          <w:sz w:val="24"/>
        </w:rPr>
        <w:t>12</w:t>
      </w:r>
      <w:r>
        <w:rPr>
          <w:rFonts w:asciiTheme="majorHAnsi" w:eastAsiaTheme="majorEastAsia" w:hAnsiTheme="majorHAnsi" w:hint="eastAsia"/>
          <w:sz w:val="24"/>
        </w:rPr>
        <w:t>个月内请求的第一份列表将免费提供。如果需要附加列表，我们可能会向您收取列表提供费用。我们将通知您所涉及的费用，您可以选择在产生任何费用之前撤回或修改您的请求。</w:t>
      </w:r>
    </w:p>
    <w:p w14:paraId="5A0199BA" w14:textId="77777777" w:rsidR="00744109" w:rsidRPr="00744109" w:rsidRDefault="00744109" w:rsidP="00744109">
      <w:pPr>
        <w:spacing w:after="0" w:line="240" w:lineRule="auto"/>
        <w:rPr>
          <w:rFonts w:asciiTheme="majorHAnsi" w:hAnsiTheme="majorHAnsi" w:cstheme="majorHAnsi"/>
          <w:sz w:val="24"/>
          <w:szCs w:val="24"/>
        </w:rPr>
      </w:pPr>
    </w:p>
    <w:p w14:paraId="57BD313D" w14:textId="6D8D1B03" w:rsidR="00744109" w:rsidRDefault="00744109" w:rsidP="00744109">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请求限制的权利。</w:t>
      </w:r>
      <w:r>
        <w:rPr>
          <w:rFonts w:asciiTheme="majorHAnsi" w:eastAsiaTheme="majorEastAsia" w:hAnsiTheme="majorHAnsi" w:hint="eastAsia"/>
          <w:sz w:val="24"/>
        </w:rPr>
        <w:t>您有权要求限制或限定我们为治疗、支付或医疗保健运营使用或披露的您的健康信息。我们不一定会同意您的请求，如果请求会影响您的护理，我们可能会拒绝。</w:t>
      </w:r>
      <w:r>
        <w:rPr>
          <w:rFonts w:asciiTheme="majorHAnsi" w:eastAsiaTheme="majorEastAsia" w:hAnsiTheme="majorHAnsi" w:hint="eastAsia"/>
          <w:sz w:val="24"/>
        </w:rPr>
        <w:t xml:space="preserve"> </w:t>
      </w:r>
    </w:p>
    <w:p w14:paraId="00D471C5" w14:textId="77777777" w:rsidR="00B768F6" w:rsidRPr="00B768F6" w:rsidRDefault="00B768F6" w:rsidP="00B768F6">
      <w:pPr>
        <w:spacing w:after="0" w:line="240" w:lineRule="auto"/>
        <w:rPr>
          <w:rFonts w:asciiTheme="majorHAnsi" w:hAnsiTheme="majorHAnsi" w:cstheme="majorHAnsi"/>
          <w:sz w:val="24"/>
          <w:szCs w:val="24"/>
        </w:rPr>
      </w:pPr>
    </w:p>
    <w:p w14:paraId="6CBF3C28" w14:textId="49EC6FD9" w:rsidR="00B768F6" w:rsidRDefault="00B768F6" w:rsidP="00B768F6">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请求保密通信的权利。</w:t>
      </w:r>
      <w:r>
        <w:rPr>
          <w:rFonts w:asciiTheme="majorHAnsi" w:eastAsiaTheme="majorEastAsia" w:hAnsiTheme="majorHAnsi" w:hint="eastAsia"/>
          <w:sz w:val="24"/>
        </w:rPr>
        <w:t>您有权要求我们以某种方式或在某个地点就医疗事宜与您沟通。例如，您可以要求我们只在您工作时或只通过邮件与您联系。</w:t>
      </w:r>
    </w:p>
    <w:p w14:paraId="0BA1BF56" w14:textId="77777777" w:rsidR="00B768F6" w:rsidRPr="00B768F6" w:rsidRDefault="00B768F6" w:rsidP="00B768F6">
      <w:pPr>
        <w:spacing w:after="0" w:line="240" w:lineRule="auto"/>
        <w:rPr>
          <w:rFonts w:asciiTheme="majorHAnsi" w:hAnsiTheme="majorHAnsi" w:cstheme="majorHAnsi"/>
          <w:sz w:val="24"/>
          <w:szCs w:val="24"/>
        </w:rPr>
      </w:pPr>
    </w:p>
    <w:p w14:paraId="026F54F1" w14:textId="2D7E2670" w:rsidR="00B768F6" w:rsidRDefault="00B768F6" w:rsidP="00B768F6">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如需请求保密通信，请与您的护理团队联系。我们不会询问您请求的原因。我们将满足所有合理的要求。请求中必须具体说明您希望如何联系或在哪里联系。</w:t>
      </w:r>
    </w:p>
    <w:p w14:paraId="6C0E49E6" w14:textId="7B35E5E7" w:rsidR="00B768F6" w:rsidRDefault="00B768F6" w:rsidP="00B768F6">
      <w:pPr>
        <w:spacing w:after="0" w:line="240" w:lineRule="auto"/>
        <w:rPr>
          <w:rFonts w:asciiTheme="majorHAnsi" w:hAnsiTheme="majorHAnsi" w:cstheme="majorHAnsi"/>
          <w:sz w:val="24"/>
          <w:szCs w:val="24"/>
        </w:rPr>
      </w:pPr>
    </w:p>
    <w:p w14:paraId="4065B942" w14:textId="1F8F606E" w:rsidR="00B768F6" w:rsidRDefault="00B768F6" w:rsidP="00B768F6">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获得本通知纸质副本的权利。</w:t>
      </w:r>
      <w:r>
        <w:rPr>
          <w:rFonts w:asciiTheme="majorHAnsi" w:eastAsiaTheme="majorEastAsia" w:hAnsiTheme="majorHAnsi" w:hint="eastAsia"/>
          <w:sz w:val="24"/>
        </w:rPr>
        <w:t>您有权获得本通知的纸质副本。您可以随时要求我们向您提供本通知副本。即使您同意以电子方式接收，仍然有权获得纸质副本。您也可以在我们的网站上查找本通知副本。</w:t>
      </w:r>
    </w:p>
    <w:p w14:paraId="5A73105E" w14:textId="44794ED5" w:rsidR="008D04F2" w:rsidRDefault="008D04F2" w:rsidP="00B768F6">
      <w:pPr>
        <w:spacing w:after="0" w:line="240" w:lineRule="auto"/>
        <w:rPr>
          <w:rFonts w:asciiTheme="majorHAnsi" w:hAnsiTheme="majorHAnsi" w:cstheme="majorHAnsi"/>
          <w:sz w:val="24"/>
          <w:szCs w:val="24"/>
        </w:rPr>
      </w:pPr>
    </w:p>
    <w:p w14:paraId="7CD229C0" w14:textId="7BDAB935" w:rsidR="008D04F2" w:rsidRPr="008D04F2" w:rsidRDefault="008D04F2" w:rsidP="00B768F6">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b/>
          <w:sz w:val="24"/>
        </w:rPr>
        <w:t>选择某人代表您行事：</w:t>
      </w:r>
      <w:r>
        <w:rPr>
          <w:rFonts w:asciiTheme="majorHAnsi" w:eastAsiaTheme="majorEastAsia" w:hAnsiTheme="majorHAnsi" w:hint="eastAsia"/>
          <w:sz w:val="24"/>
        </w:rPr>
        <w:t>如果您已向某人授予医疗授权书，或者某人是您的法定监护人，则此人可以行使您的权利，并对您的健康信息做出选择。</w:t>
      </w:r>
      <w:r>
        <w:rPr>
          <w:rFonts w:asciiTheme="majorHAnsi" w:eastAsiaTheme="majorEastAsia" w:hAnsiTheme="majorHAnsi" w:hint="eastAsia"/>
          <w:sz w:val="24"/>
        </w:rPr>
        <w:t xml:space="preserve">  </w:t>
      </w:r>
      <w:r>
        <w:rPr>
          <w:rFonts w:asciiTheme="majorHAnsi" w:eastAsiaTheme="majorEastAsia" w:hAnsiTheme="majorHAnsi" w:hint="eastAsia"/>
          <w:sz w:val="24"/>
        </w:rPr>
        <w:t>在采取任何行动之前，我们将确保此人有此权限并能代表您行事。</w:t>
      </w:r>
    </w:p>
    <w:p w14:paraId="64CB5315" w14:textId="673F4855" w:rsidR="00B768F6" w:rsidRDefault="00B768F6" w:rsidP="00B768F6">
      <w:pPr>
        <w:spacing w:after="0" w:line="240" w:lineRule="auto"/>
        <w:rPr>
          <w:rFonts w:asciiTheme="majorHAnsi" w:hAnsiTheme="majorHAnsi" w:cstheme="majorHAnsi"/>
          <w:sz w:val="24"/>
          <w:szCs w:val="24"/>
        </w:rPr>
      </w:pPr>
    </w:p>
    <w:p w14:paraId="01C6E0D0" w14:textId="6DF4A3A1" w:rsidR="00B768F6" w:rsidRPr="001F1773" w:rsidRDefault="00B768F6" w:rsidP="001F1773">
      <w:pPr>
        <w:shd w:val="clear" w:color="auto" w:fill="7F7F7F" w:themeFill="text1" w:themeFillTint="80"/>
        <w:spacing w:after="0" w:line="240" w:lineRule="auto"/>
        <w:rPr>
          <w:rFonts w:asciiTheme="majorHAnsi" w:eastAsiaTheme="majorEastAsia" w:hAnsiTheme="majorHAnsi" w:cstheme="majorHAnsi"/>
          <w:b/>
          <w:bCs/>
          <w:color w:val="FFFFFF" w:themeColor="background1"/>
          <w:sz w:val="24"/>
          <w:szCs w:val="24"/>
        </w:rPr>
      </w:pPr>
      <w:r>
        <w:rPr>
          <w:rFonts w:asciiTheme="majorHAnsi" w:eastAsiaTheme="majorEastAsia" w:hAnsiTheme="majorHAnsi" w:hint="eastAsia"/>
          <w:b/>
          <w:color w:val="FFFFFF" w:themeColor="background1"/>
          <w:sz w:val="24"/>
        </w:rPr>
        <w:t>通知变更</w:t>
      </w:r>
    </w:p>
    <w:p w14:paraId="5D365BF6" w14:textId="0972CB9B" w:rsidR="00B768F6" w:rsidRDefault="00B768F6" w:rsidP="00B768F6">
      <w:pPr>
        <w:spacing w:after="0" w:line="240" w:lineRule="auto"/>
        <w:rPr>
          <w:rFonts w:asciiTheme="majorHAnsi" w:hAnsiTheme="majorHAnsi" w:cstheme="majorHAnsi"/>
          <w:sz w:val="24"/>
          <w:szCs w:val="24"/>
        </w:rPr>
      </w:pPr>
    </w:p>
    <w:p w14:paraId="5F25CDD1" w14:textId="7C6C32F0" w:rsidR="001F1773" w:rsidRDefault="00B768F6" w:rsidP="00B768F6">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本中心保留变更本通知的权利，确保修订或变更后的通知对已有的关于您的医疗信息以及将来收到的任何信息有效。</w:t>
      </w:r>
      <w:r>
        <w:rPr>
          <w:rFonts w:asciiTheme="majorHAnsi" w:eastAsiaTheme="majorEastAsia" w:hAnsiTheme="majorHAnsi" w:hint="eastAsia"/>
          <w:sz w:val="24"/>
        </w:rPr>
        <w:t xml:space="preserve">  </w:t>
      </w:r>
      <w:r>
        <w:rPr>
          <w:rFonts w:asciiTheme="majorHAnsi" w:eastAsiaTheme="majorEastAsia" w:hAnsiTheme="majorHAnsi" w:hint="eastAsia"/>
          <w:sz w:val="24"/>
        </w:rPr>
        <w:t>可向本中心办公室索取新版通知，也可登录网站</w:t>
      </w:r>
      <w:r>
        <w:rPr>
          <w:rFonts w:asciiTheme="majorHAnsi" w:eastAsiaTheme="majorEastAsia" w:hAnsiTheme="majorHAnsi" w:hint="eastAsia"/>
          <w:sz w:val="24"/>
        </w:rPr>
        <w:t>nhcoregon.org</w:t>
      </w:r>
      <w:r>
        <w:rPr>
          <w:rFonts w:asciiTheme="majorHAnsi" w:eastAsiaTheme="majorEastAsia" w:hAnsiTheme="majorHAnsi" w:hint="eastAsia"/>
          <w:sz w:val="24"/>
        </w:rPr>
        <w:t>访问。</w:t>
      </w:r>
      <w:r>
        <w:rPr>
          <w:rFonts w:asciiTheme="majorHAnsi" w:eastAsiaTheme="majorEastAsia" w:hAnsiTheme="majorHAnsi" w:hint="eastAsia"/>
          <w:sz w:val="24"/>
        </w:rPr>
        <w:t xml:space="preserve"> </w:t>
      </w:r>
    </w:p>
    <w:p w14:paraId="764EC407" w14:textId="77777777" w:rsidR="001F1773" w:rsidRDefault="001F1773" w:rsidP="001F1773">
      <w:pPr>
        <w:spacing w:after="0" w:line="240" w:lineRule="auto"/>
        <w:rPr>
          <w:rFonts w:asciiTheme="majorHAnsi" w:hAnsiTheme="majorHAnsi" w:cstheme="majorHAnsi"/>
          <w:sz w:val="24"/>
          <w:szCs w:val="24"/>
        </w:rPr>
      </w:pPr>
    </w:p>
    <w:p w14:paraId="471C29B2" w14:textId="72A51166" w:rsidR="001F1773" w:rsidRPr="001F1773" w:rsidRDefault="00A74C7A" w:rsidP="001F1773">
      <w:pPr>
        <w:shd w:val="clear" w:color="auto" w:fill="7F7F7F" w:themeFill="text1" w:themeFillTint="80"/>
        <w:spacing w:after="0" w:line="240" w:lineRule="auto"/>
        <w:rPr>
          <w:rFonts w:asciiTheme="majorHAnsi" w:eastAsiaTheme="majorEastAsia" w:hAnsiTheme="majorHAnsi" w:cstheme="majorHAnsi"/>
          <w:b/>
          <w:bCs/>
          <w:color w:val="FFFFFF" w:themeColor="background1"/>
          <w:sz w:val="24"/>
          <w:szCs w:val="24"/>
        </w:rPr>
      </w:pPr>
      <w:r>
        <w:rPr>
          <w:rFonts w:asciiTheme="majorHAnsi" w:eastAsiaTheme="majorEastAsia" w:hAnsiTheme="majorHAnsi" w:hint="eastAsia"/>
          <w:b/>
          <w:color w:val="FFFFFF" w:themeColor="background1"/>
          <w:sz w:val="24"/>
        </w:rPr>
        <w:t>问题、担忧或投诉</w:t>
      </w:r>
    </w:p>
    <w:p w14:paraId="47EBBB59" w14:textId="77777777" w:rsidR="001F1773" w:rsidRPr="001F1773" w:rsidRDefault="001F1773" w:rsidP="001F1773">
      <w:pPr>
        <w:spacing w:after="0" w:line="240" w:lineRule="auto"/>
        <w:rPr>
          <w:rFonts w:asciiTheme="majorHAnsi" w:hAnsiTheme="majorHAnsi" w:cstheme="majorHAnsi"/>
          <w:sz w:val="24"/>
          <w:szCs w:val="24"/>
        </w:rPr>
      </w:pPr>
    </w:p>
    <w:p w14:paraId="3F39B227" w14:textId="012A5473" w:rsidR="005115FD" w:rsidRDefault="001F1773" w:rsidP="001F1773">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t>如果您对本政策有任何疑问，或者认为您的隐私权受到侵犯，可以使用以下信息联系我们。您也可以选择向美国卫生与公众服务部民权办公室投诉，邮寄地址：</w:t>
      </w:r>
      <w:r>
        <w:rPr>
          <w:rFonts w:asciiTheme="majorHAnsi" w:eastAsiaTheme="majorEastAsia" w:hAnsiTheme="majorHAnsi" w:hint="eastAsia"/>
          <w:sz w:val="24"/>
        </w:rPr>
        <w:t>200 Independence Avenue, S.W., Washington, D.C. 20201</w:t>
      </w:r>
      <w:r>
        <w:rPr>
          <w:rFonts w:asciiTheme="majorHAnsi" w:eastAsiaTheme="majorEastAsia" w:hAnsiTheme="majorHAnsi" w:hint="eastAsia"/>
          <w:sz w:val="24"/>
        </w:rPr>
        <w:t>，邮编：</w:t>
      </w:r>
      <w:r>
        <w:rPr>
          <w:rFonts w:asciiTheme="majorHAnsi" w:eastAsiaTheme="majorEastAsia" w:hAnsiTheme="majorHAnsi" w:hint="eastAsia"/>
          <w:sz w:val="24"/>
        </w:rPr>
        <w:t>20201</w:t>
      </w:r>
      <w:r>
        <w:rPr>
          <w:rFonts w:asciiTheme="majorHAnsi" w:eastAsiaTheme="majorEastAsia" w:hAnsiTheme="majorHAnsi" w:hint="eastAsia"/>
          <w:sz w:val="24"/>
        </w:rPr>
        <w:t>，电话：</w:t>
      </w:r>
      <w:r>
        <w:rPr>
          <w:rFonts w:asciiTheme="majorHAnsi" w:eastAsiaTheme="majorEastAsia" w:hAnsiTheme="majorHAnsi" w:hint="eastAsia"/>
          <w:sz w:val="24"/>
        </w:rPr>
        <w:t>1-877-696- 6775</w:t>
      </w:r>
      <w:r>
        <w:rPr>
          <w:rFonts w:asciiTheme="majorHAnsi" w:eastAsiaTheme="majorEastAsia" w:hAnsiTheme="majorHAnsi" w:hint="eastAsia"/>
          <w:sz w:val="24"/>
        </w:rPr>
        <w:t>，网站：</w:t>
      </w:r>
      <w:r>
        <w:rPr>
          <w:rFonts w:asciiTheme="majorHAnsi" w:eastAsiaTheme="majorEastAsia" w:hAnsiTheme="majorHAnsi" w:hint="eastAsia"/>
          <w:sz w:val="24"/>
        </w:rPr>
        <w:t>www.hhs.gov/ocr/privacy/hipaa/ complaints/</w:t>
      </w:r>
      <w:r>
        <w:rPr>
          <w:rFonts w:asciiTheme="majorHAnsi" w:eastAsiaTheme="majorEastAsia" w:hAnsiTheme="majorHAnsi" w:hint="eastAsia"/>
          <w:sz w:val="24"/>
        </w:rPr>
        <w:t>。</w:t>
      </w:r>
      <w:r>
        <w:rPr>
          <w:rFonts w:asciiTheme="majorHAnsi" w:eastAsiaTheme="majorEastAsia" w:hAnsiTheme="majorHAnsi" w:hint="eastAsia"/>
          <w:sz w:val="24"/>
        </w:rPr>
        <w:cr/>
      </w:r>
      <w:r>
        <w:rPr>
          <w:rFonts w:asciiTheme="majorHAnsi" w:eastAsiaTheme="majorEastAsia" w:hAnsiTheme="majorHAnsi" w:hint="eastAsia"/>
          <w:sz w:val="24"/>
        </w:rPr>
        <w:br/>
        <w:t xml:space="preserve"> </w:t>
      </w:r>
    </w:p>
    <w:p w14:paraId="0E87311B" w14:textId="070B331D" w:rsidR="001F1773" w:rsidRDefault="005115FD" w:rsidP="001F1773">
      <w:pPr>
        <w:spacing w:after="0" w:line="240" w:lineRule="auto"/>
        <w:rPr>
          <w:rFonts w:asciiTheme="majorHAnsi" w:eastAsiaTheme="majorEastAsia" w:hAnsiTheme="majorHAnsi" w:cstheme="majorHAnsi"/>
          <w:sz w:val="24"/>
          <w:szCs w:val="24"/>
        </w:rPr>
      </w:pPr>
      <w:r>
        <w:rPr>
          <w:rFonts w:asciiTheme="majorHAnsi" w:eastAsiaTheme="majorEastAsia" w:hAnsiTheme="majorHAnsi" w:hint="eastAsia"/>
          <w:sz w:val="24"/>
        </w:rPr>
        <w:br/>
      </w:r>
      <w:r>
        <w:rPr>
          <w:rFonts w:asciiTheme="majorHAnsi" w:eastAsiaTheme="majorEastAsia" w:hAnsiTheme="majorHAnsi" w:hint="eastAsia"/>
          <w:b/>
          <w:sz w:val="24"/>
        </w:rPr>
        <w:t>您不会因为投诉受到处罚。</w:t>
      </w:r>
    </w:p>
    <w:p w14:paraId="554C32AA" w14:textId="53BBB2B9" w:rsidR="00EF7E3A" w:rsidRDefault="00EF7E3A" w:rsidP="001F1773">
      <w:pPr>
        <w:spacing w:after="0" w:line="240" w:lineRule="auto"/>
        <w:rPr>
          <w:rFonts w:asciiTheme="majorHAnsi" w:hAnsiTheme="majorHAnsi" w:cs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39"/>
      </w:tblGrid>
      <w:tr w:rsidR="005115FD" w14:paraId="1CBBA674" w14:textId="77777777" w:rsidTr="00B84996">
        <w:trPr>
          <w:trHeight w:val="3334"/>
        </w:trPr>
        <w:tc>
          <w:tcPr>
            <w:tcW w:w="4839" w:type="dxa"/>
          </w:tcPr>
          <w:p w14:paraId="63884B02" w14:textId="01EC9326" w:rsidR="005115FD" w:rsidRDefault="005115FD" w:rsidP="009A163A">
            <w:pPr>
              <w:rPr>
                <w:rFonts w:asciiTheme="majorHAnsi" w:eastAsiaTheme="majorEastAsia" w:hAnsiTheme="majorHAnsi" w:cstheme="majorHAnsi"/>
                <w:sz w:val="24"/>
                <w:szCs w:val="24"/>
              </w:rPr>
            </w:pPr>
            <w:r>
              <w:rPr>
                <w:rFonts w:asciiTheme="majorHAnsi" w:eastAsiaTheme="majorEastAsia" w:hAnsiTheme="majorHAnsi" w:hint="eastAsia"/>
                <w:sz w:val="24"/>
              </w:rPr>
              <w:t>社区</w:t>
            </w:r>
            <w:r w:rsidR="0076793F">
              <w:rPr>
                <w:rFonts w:asciiTheme="majorHAnsi" w:eastAsiaTheme="majorEastAsia" w:hAnsiTheme="majorHAnsi" w:hint="eastAsia"/>
                <w:sz w:val="24"/>
              </w:rPr>
              <w:t>健康</w:t>
            </w:r>
            <w:r>
              <w:rPr>
                <w:rFonts w:asciiTheme="majorHAnsi" w:eastAsiaTheme="majorEastAsia" w:hAnsiTheme="majorHAnsi" w:hint="eastAsia"/>
                <w:sz w:val="24"/>
              </w:rPr>
              <w:t>中心</w:t>
            </w:r>
          </w:p>
          <w:p w14:paraId="7EB28542" w14:textId="31C3AA52" w:rsidR="005115FD" w:rsidRDefault="002D1C50" w:rsidP="009A163A">
            <w:pPr>
              <w:rPr>
                <w:rFonts w:asciiTheme="majorHAnsi" w:eastAsiaTheme="majorEastAsia" w:hAnsiTheme="majorHAnsi"/>
                <w:sz w:val="24"/>
              </w:rPr>
            </w:pPr>
            <w:r>
              <w:rPr>
                <w:rFonts w:asciiTheme="majorHAnsi" w:eastAsiaTheme="majorEastAsia" w:hAnsiTheme="majorHAnsi" w:hint="eastAsia"/>
                <w:sz w:val="24"/>
              </w:rPr>
              <w:t>收件人</w:t>
            </w:r>
            <w:r w:rsidR="005115FD">
              <w:rPr>
                <w:rFonts w:asciiTheme="majorHAnsi" w:eastAsiaTheme="majorEastAsia" w:hAnsiTheme="majorHAnsi" w:hint="eastAsia"/>
                <w:sz w:val="24"/>
              </w:rPr>
              <w:t>：风险与合规部</w:t>
            </w:r>
          </w:p>
          <w:p w14:paraId="0B92838D" w14:textId="77777777" w:rsidR="00B84996" w:rsidRDefault="00B84996" w:rsidP="00B84996">
            <w:pPr>
              <w:rPr>
                <w:rFonts w:asciiTheme="majorHAnsi" w:hAnsiTheme="majorHAnsi" w:cstheme="majorHAnsi"/>
                <w:sz w:val="24"/>
                <w:szCs w:val="24"/>
              </w:rPr>
            </w:pPr>
            <w:r>
              <w:rPr>
                <w:rFonts w:asciiTheme="majorHAnsi" w:hAnsiTheme="majorHAnsi" w:cstheme="majorHAnsi"/>
                <w:sz w:val="24"/>
                <w:szCs w:val="24"/>
              </w:rPr>
              <w:t>Neighborhood Health Center</w:t>
            </w:r>
          </w:p>
          <w:p w14:paraId="3A69E567" w14:textId="0B79FFBB" w:rsidR="00B84996" w:rsidRPr="00B84996" w:rsidRDefault="00B84996" w:rsidP="00B84996">
            <w:pPr>
              <w:rPr>
                <w:rFonts w:asciiTheme="majorHAnsi" w:hAnsiTheme="majorHAnsi" w:cstheme="majorHAnsi"/>
                <w:sz w:val="24"/>
                <w:szCs w:val="24"/>
              </w:rPr>
            </w:pPr>
            <w:r>
              <w:rPr>
                <w:rFonts w:asciiTheme="majorHAnsi" w:hAnsiTheme="majorHAnsi" w:cstheme="majorHAnsi"/>
                <w:sz w:val="24"/>
                <w:szCs w:val="24"/>
              </w:rPr>
              <w:t>ATTN: Risk and Compliance</w:t>
            </w:r>
          </w:p>
          <w:p w14:paraId="21AF26A5" w14:textId="574AB242" w:rsidR="005115FD" w:rsidRDefault="005115FD" w:rsidP="009A163A">
            <w:pPr>
              <w:rPr>
                <w:rFonts w:asciiTheme="majorHAnsi" w:eastAsiaTheme="majorEastAsia" w:hAnsiTheme="majorHAnsi" w:cstheme="majorHAnsi"/>
                <w:sz w:val="24"/>
                <w:szCs w:val="24"/>
              </w:rPr>
            </w:pPr>
            <w:r>
              <w:rPr>
                <w:rFonts w:asciiTheme="majorHAnsi" w:eastAsiaTheme="majorEastAsia" w:hAnsiTheme="majorHAnsi" w:hint="eastAsia"/>
                <w:sz w:val="24"/>
              </w:rPr>
              <w:t>地址：</w:t>
            </w:r>
            <w:r>
              <w:rPr>
                <w:rFonts w:asciiTheme="majorHAnsi" w:eastAsiaTheme="majorEastAsia" w:hAnsiTheme="majorHAnsi" w:hint="eastAsia"/>
                <w:sz w:val="24"/>
              </w:rPr>
              <w:t xml:space="preserve">7320 SW </w:t>
            </w:r>
            <w:proofErr w:type="spellStart"/>
            <w:r>
              <w:rPr>
                <w:rFonts w:asciiTheme="majorHAnsi" w:eastAsiaTheme="majorEastAsia" w:hAnsiTheme="majorHAnsi" w:hint="eastAsia"/>
                <w:sz w:val="24"/>
              </w:rPr>
              <w:t>Hunziker</w:t>
            </w:r>
            <w:proofErr w:type="spellEnd"/>
            <w:r>
              <w:rPr>
                <w:rFonts w:asciiTheme="majorHAnsi" w:eastAsiaTheme="majorEastAsia" w:hAnsiTheme="majorHAnsi" w:hint="eastAsia"/>
                <w:sz w:val="24"/>
              </w:rPr>
              <w:t xml:space="preserve"> Road, Suite</w:t>
            </w:r>
            <w:r w:rsidR="00B84996">
              <w:rPr>
                <w:rFonts w:asciiTheme="majorHAnsi" w:eastAsiaTheme="majorEastAsia" w:hAnsiTheme="majorHAnsi"/>
                <w:sz w:val="24"/>
              </w:rPr>
              <w:t xml:space="preserve"> </w:t>
            </w:r>
            <w:r>
              <w:rPr>
                <w:rFonts w:asciiTheme="majorHAnsi" w:eastAsiaTheme="majorEastAsia" w:hAnsiTheme="majorHAnsi" w:hint="eastAsia"/>
                <w:sz w:val="24"/>
              </w:rPr>
              <w:t>300</w:t>
            </w:r>
          </w:p>
          <w:p w14:paraId="576A508C" w14:textId="58EDECB0" w:rsidR="005115FD" w:rsidRDefault="005115FD" w:rsidP="009A163A">
            <w:pPr>
              <w:rPr>
                <w:rFonts w:asciiTheme="majorHAnsi" w:eastAsiaTheme="majorEastAsia" w:hAnsiTheme="majorHAnsi" w:cstheme="majorHAnsi"/>
                <w:sz w:val="24"/>
                <w:szCs w:val="24"/>
              </w:rPr>
            </w:pPr>
            <w:r>
              <w:rPr>
                <w:rFonts w:asciiTheme="majorHAnsi" w:eastAsiaTheme="majorEastAsia" w:hAnsiTheme="majorHAnsi" w:hint="eastAsia"/>
                <w:sz w:val="24"/>
              </w:rPr>
              <w:t>Portland, OR 97223</w:t>
            </w:r>
          </w:p>
          <w:p w14:paraId="24A0E513" w14:textId="45312783" w:rsidR="005115FD" w:rsidRDefault="005115FD" w:rsidP="009A163A">
            <w:pPr>
              <w:rPr>
                <w:rFonts w:asciiTheme="majorHAnsi" w:eastAsiaTheme="majorEastAsia" w:hAnsiTheme="majorHAnsi" w:cstheme="majorHAnsi"/>
                <w:sz w:val="24"/>
                <w:szCs w:val="24"/>
              </w:rPr>
            </w:pPr>
            <w:r>
              <w:rPr>
                <w:rFonts w:asciiTheme="majorHAnsi" w:eastAsiaTheme="majorEastAsia" w:hAnsiTheme="majorHAnsi" w:hint="eastAsia"/>
                <w:sz w:val="24"/>
              </w:rPr>
              <w:t>电话：</w:t>
            </w:r>
            <w:r>
              <w:rPr>
                <w:rFonts w:asciiTheme="majorHAnsi" w:eastAsiaTheme="majorEastAsia" w:hAnsiTheme="majorHAnsi" w:hint="eastAsia"/>
                <w:sz w:val="24"/>
              </w:rPr>
              <w:t>503-941-3087</w:t>
            </w:r>
          </w:p>
          <w:p w14:paraId="3890EE0D" w14:textId="238FF1C3" w:rsidR="005115FD" w:rsidRDefault="005115FD" w:rsidP="001F1773">
            <w:pPr>
              <w:rPr>
                <w:rFonts w:asciiTheme="majorHAnsi" w:eastAsiaTheme="majorEastAsia" w:hAnsiTheme="majorHAnsi" w:cstheme="majorHAnsi"/>
                <w:sz w:val="24"/>
                <w:szCs w:val="24"/>
              </w:rPr>
            </w:pPr>
            <w:r>
              <w:rPr>
                <w:rFonts w:asciiTheme="majorHAnsi" w:eastAsiaTheme="majorEastAsia" w:hAnsiTheme="majorHAnsi" w:hint="eastAsia"/>
                <w:sz w:val="24"/>
              </w:rPr>
              <w:t>电子邮箱：</w:t>
            </w:r>
            <w:r>
              <w:rPr>
                <w:rFonts w:asciiTheme="majorHAnsi" w:eastAsiaTheme="majorEastAsia" w:hAnsiTheme="majorHAnsi" w:hint="eastAsia"/>
                <w:sz w:val="24"/>
              </w:rPr>
              <w:t>concerns@nhcoregon.org</w:t>
            </w:r>
          </w:p>
        </w:tc>
      </w:tr>
    </w:tbl>
    <w:p w14:paraId="7196FCD1" w14:textId="3CC08076" w:rsidR="00744109" w:rsidRDefault="00744109" w:rsidP="00744109">
      <w:pPr>
        <w:spacing w:after="0" w:line="240" w:lineRule="auto"/>
        <w:rPr>
          <w:rFonts w:asciiTheme="majorHAnsi" w:hAnsiTheme="majorHAnsi" w:cstheme="majorHAnsi"/>
          <w:sz w:val="24"/>
          <w:szCs w:val="24"/>
        </w:rPr>
      </w:pPr>
    </w:p>
    <w:p w14:paraId="6329C1AD" w14:textId="77777777" w:rsidR="00D109BC" w:rsidRPr="00EC2BA8" w:rsidRDefault="00D109BC" w:rsidP="00D109BC">
      <w:pPr>
        <w:spacing w:after="0" w:line="240" w:lineRule="auto"/>
        <w:rPr>
          <w:rFonts w:asciiTheme="majorHAnsi" w:hAnsiTheme="majorHAnsi" w:cstheme="majorHAnsi"/>
          <w:sz w:val="24"/>
          <w:szCs w:val="24"/>
        </w:rPr>
      </w:pPr>
    </w:p>
    <w:sectPr w:rsidR="00D109BC" w:rsidRPr="00EC2BA8" w:rsidSect="000E13C9">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D919" w14:textId="77777777" w:rsidR="00954D92" w:rsidRDefault="00954D92" w:rsidP="00466241">
      <w:pPr>
        <w:spacing w:after="0" w:line="240" w:lineRule="auto"/>
      </w:pPr>
      <w:r>
        <w:separator/>
      </w:r>
    </w:p>
  </w:endnote>
  <w:endnote w:type="continuationSeparator" w:id="0">
    <w:p w14:paraId="2D32C453" w14:textId="77777777" w:rsidR="00954D92" w:rsidRDefault="00954D92" w:rsidP="0046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4"/>
        <w:szCs w:val="24"/>
      </w:rPr>
      <w:id w:val="-1535732469"/>
      <w:docPartObj>
        <w:docPartGallery w:val="Page Numbers (Bottom of Page)"/>
        <w:docPartUnique/>
      </w:docPartObj>
    </w:sdtPr>
    <w:sdtEndPr/>
    <w:sdtContent>
      <w:sdt>
        <w:sdtPr>
          <w:rPr>
            <w:rFonts w:asciiTheme="majorHAnsi" w:hAnsiTheme="majorHAnsi" w:cstheme="majorHAnsi" w:hint="eastAsia"/>
            <w:sz w:val="24"/>
            <w:szCs w:val="24"/>
          </w:rPr>
          <w:id w:val="1728636285"/>
          <w:docPartObj>
            <w:docPartGallery w:val="Page Numbers (Top of Page)"/>
            <w:docPartUnique/>
          </w:docPartObj>
        </w:sdtPr>
        <w:sdtEndPr/>
        <w:sdtContent>
          <w:p w14:paraId="15C94C8F" w14:textId="1237966F" w:rsidR="00466241" w:rsidRPr="00DF2935" w:rsidRDefault="00466241" w:rsidP="00DF2935">
            <w:pPr>
              <w:pStyle w:val="Footer"/>
              <w:tabs>
                <w:tab w:val="clear" w:pos="9360"/>
                <w:tab w:val="right" w:pos="10800"/>
              </w:tabs>
              <w:rPr>
                <w:rFonts w:asciiTheme="majorHAnsi" w:eastAsiaTheme="majorEastAsia" w:hAnsiTheme="majorHAnsi" w:cstheme="majorHAnsi"/>
                <w:sz w:val="24"/>
                <w:szCs w:val="24"/>
              </w:rPr>
            </w:pPr>
            <w:r>
              <w:rPr>
                <w:rFonts w:asciiTheme="majorHAnsi" w:eastAsiaTheme="majorEastAsia" w:hAnsiTheme="majorHAnsi" w:hint="eastAsia"/>
                <w:sz w:val="24"/>
              </w:rPr>
              <w:t>第</w:t>
            </w:r>
            <w:r w:rsidRPr="00DF2935">
              <w:rPr>
                <w:rFonts w:asciiTheme="majorHAnsi" w:eastAsiaTheme="majorEastAsia" w:hAnsiTheme="majorHAnsi" w:cstheme="majorHAnsi" w:hint="eastAsia"/>
                <w:b/>
                <w:sz w:val="24"/>
              </w:rPr>
              <w:fldChar w:fldCharType="begin"/>
            </w:r>
            <w:r w:rsidRPr="00DF2935">
              <w:rPr>
                <w:rFonts w:asciiTheme="majorHAnsi" w:eastAsiaTheme="majorEastAsia" w:hAnsiTheme="majorHAnsi" w:cstheme="majorHAnsi" w:hint="eastAsia"/>
                <w:b/>
                <w:sz w:val="24"/>
              </w:rPr>
              <w:instrText xml:space="preserve"> PAGE </w:instrText>
            </w:r>
            <w:r w:rsidRPr="00DF2935">
              <w:rPr>
                <w:rFonts w:asciiTheme="majorHAnsi" w:eastAsiaTheme="majorEastAsia" w:hAnsiTheme="majorHAnsi" w:cstheme="majorHAnsi" w:hint="eastAsia"/>
                <w:b/>
                <w:sz w:val="24"/>
              </w:rPr>
              <w:fldChar w:fldCharType="separate"/>
            </w:r>
            <w:r w:rsidRPr="00DF2935">
              <w:rPr>
                <w:rFonts w:asciiTheme="majorHAnsi" w:eastAsiaTheme="majorEastAsia" w:hAnsiTheme="majorHAnsi" w:cstheme="majorHAnsi" w:hint="eastAsia"/>
                <w:b/>
                <w:sz w:val="24"/>
              </w:rPr>
              <w:t>2</w:t>
            </w:r>
            <w:r w:rsidRPr="00DF2935">
              <w:rPr>
                <w:rFonts w:asciiTheme="majorHAnsi" w:eastAsiaTheme="majorEastAsia" w:hAnsiTheme="majorHAnsi" w:cstheme="majorHAnsi" w:hint="eastAsia"/>
                <w:b/>
                <w:sz w:val="24"/>
              </w:rPr>
              <w:fldChar w:fldCharType="end"/>
            </w:r>
            <w:r>
              <w:rPr>
                <w:rFonts w:asciiTheme="majorHAnsi" w:eastAsiaTheme="majorEastAsia" w:hAnsiTheme="majorHAnsi" w:hint="eastAsia"/>
                <w:sz w:val="24"/>
              </w:rPr>
              <w:t>页</w:t>
            </w:r>
            <w:r>
              <w:rPr>
                <w:rFonts w:asciiTheme="majorHAnsi" w:eastAsiaTheme="majorEastAsia" w:hAnsiTheme="majorHAnsi" w:hint="eastAsia"/>
                <w:sz w:val="24"/>
              </w:rPr>
              <w:t xml:space="preserve"> </w:t>
            </w:r>
            <w:r>
              <w:rPr>
                <w:rFonts w:asciiTheme="majorHAnsi" w:eastAsiaTheme="majorEastAsia" w:hAnsiTheme="majorHAnsi" w:hint="eastAsia"/>
                <w:sz w:val="24"/>
              </w:rPr>
              <w:t>共</w:t>
            </w:r>
            <w:r w:rsidRPr="00DF2935">
              <w:rPr>
                <w:rFonts w:asciiTheme="majorHAnsi" w:eastAsiaTheme="majorEastAsia" w:hAnsiTheme="majorHAnsi" w:cstheme="majorHAnsi" w:hint="eastAsia"/>
                <w:b/>
                <w:sz w:val="24"/>
              </w:rPr>
              <w:fldChar w:fldCharType="begin"/>
            </w:r>
            <w:r w:rsidRPr="00DF2935">
              <w:rPr>
                <w:rFonts w:asciiTheme="majorHAnsi" w:eastAsiaTheme="majorEastAsia" w:hAnsiTheme="majorHAnsi" w:cstheme="majorHAnsi" w:hint="eastAsia"/>
                <w:b/>
                <w:sz w:val="24"/>
              </w:rPr>
              <w:instrText xml:space="preserve"> NUMPAGES  </w:instrText>
            </w:r>
            <w:r w:rsidRPr="00DF2935">
              <w:rPr>
                <w:rFonts w:asciiTheme="majorHAnsi" w:eastAsiaTheme="majorEastAsia" w:hAnsiTheme="majorHAnsi" w:cstheme="majorHAnsi" w:hint="eastAsia"/>
                <w:b/>
                <w:sz w:val="24"/>
              </w:rPr>
              <w:fldChar w:fldCharType="separate"/>
            </w:r>
            <w:r w:rsidRPr="00DF2935">
              <w:rPr>
                <w:rFonts w:asciiTheme="majorHAnsi" w:eastAsiaTheme="majorEastAsia" w:hAnsiTheme="majorHAnsi" w:cstheme="majorHAnsi" w:hint="eastAsia"/>
                <w:b/>
                <w:sz w:val="24"/>
              </w:rPr>
              <w:t>2</w:t>
            </w:r>
            <w:r w:rsidRPr="00DF2935">
              <w:rPr>
                <w:rFonts w:asciiTheme="majorHAnsi" w:eastAsiaTheme="majorEastAsia" w:hAnsiTheme="majorHAnsi" w:cstheme="majorHAnsi" w:hint="eastAsia"/>
                <w:b/>
                <w:sz w:val="24"/>
              </w:rPr>
              <w:fldChar w:fldCharType="end"/>
            </w:r>
            <w:r>
              <w:rPr>
                <w:rFonts w:asciiTheme="majorHAnsi" w:eastAsiaTheme="majorEastAsia" w:hAnsiTheme="majorHAnsi" w:hint="eastAsia"/>
                <w:sz w:val="24"/>
              </w:rPr>
              <w:t>页</w:t>
            </w:r>
            <w:r>
              <w:rPr>
                <w:rFonts w:asciiTheme="majorHAnsi" w:eastAsiaTheme="majorEastAsia" w:hAnsiTheme="majorHAnsi" w:hint="eastAsia"/>
                <w:b/>
                <w:sz w:val="24"/>
              </w:rPr>
              <w:tab/>
            </w:r>
            <w:r>
              <w:rPr>
                <w:rFonts w:asciiTheme="majorHAnsi" w:eastAsiaTheme="majorEastAsia" w:hAnsiTheme="majorHAnsi" w:hint="eastAsia"/>
                <w:b/>
                <w:sz w:val="24"/>
              </w:rPr>
              <w:tab/>
            </w:r>
            <w:r>
              <w:rPr>
                <w:rFonts w:asciiTheme="majorHAnsi" w:eastAsiaTheme="majorEastAsia" w:hAnsiTheme="majorHAnsi" w:hint="eastAsia"/>
                <w:color w:val="000000" w:themeColor="text1"/>
                <w:sz w:val="24"/>
              </w:rPr>
              <w:t>生效日期：</w:t>
            </w:r>
            <w:r>
              <w:rPr>
                <w:rFonts w:asciiTheme="majorHAnsi" w:eastAsiaTheme="majorEastAsia" w:hAnsiTheme="majorHAnsi" w:hint="eastAsia"/>
                <w:color w:val="000000" w:themeColor="text1"/>
                <w:sz w:val="24"/>
              </w:rPr>
              <w:t>2023</w:t>
            </w:r>
            <w:r>
              <w:rPr>
                <w:rFonts w:asciiTheme="majorHAnsi" w:eastAsiaTheme="majorEastAsia" w:hAnsiTheme="majorHAnsi" w:hint="eastAsia"/>
                <w:color w:val="000000" w:themeColor="text1"/>
                <w:sz w:val="24"/>
              </w:rPr>
              <w:t>年</w:t>
            </w:r>
            <w:r>
              <w:rPr>
                <w:rFonts w:asciiTheme="majorHAnsi" w:eastAsiaTheme="majorEastAsia" w:hAnsiTheme="majorHAnsi" w:hint="eastAsia"/>
                <w:color w:val="000000" w:themeColor="text1"/>
                <w:sz w:val="24"/>
              </w:rPr>
              <w:t>01</w:t>
            </w:r>
            <w:r>
              <w:rPr>
                <w:rFonts w:asciiTheme="majorHAnsi" w:eastAsiaTheme="majorEastAsia" w:hAnsiTheme="majorHAnsi" w:hint="eastAsia"/>
                <w:color w:val="000000" w:themeColor="text1"/>
                <w:sz w:val="24"/>
              </w:rPr>
              <w:t>月</w:t>
            </w:r>
            <w:r>
              <w:rPr>
                <w:rFonts w:asciiTheme="majorHAnsi" w:eastAsiaTheme="majorEastAsia" w:hAnsiTheme="majorHAnsi" w:hint="eastAsia"/>
                <w:color w:val="000000" w:themeColor="text1"/>
                <w:sz w:val="24"/>
              </w:rPr>
              <w:t>25</w:t>
            </w:r>
            <w:r>
              <w:rPr>
                <w:rFonts w:asciiTheme="majorHAnsi" w:eastAsiaTheme="majorEastAsia" w:hAnsiTheme="majorHAnsi" w:hint="eastAsia"/>
                <w:color w:val="000000" w:themeColor="text1"/>
                <w:sz w:val="24"/>
              </w:rPr>
              <w:t>日</w:t>
            </w:r>
          </w:p>
        </w:sdtContent>
      </w:sdt>
    </w:sdtContent>
  </w:sdt>
  <w:p w14:paraId="73215944" w14:textId="77777777" w:rsidR="00466241" w:rsidRDefault="004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C51B" w14:textId="77777777" w:rsidR="00954D92" w:rsidRDefault="00954D92" w:rsidP="00466241">
      <w:pPr>
        <w:spacing w:after="0" w:line="240" w:lineRule="auto"/>
      </w:pPr>
      <w:r>
        <w:separator/>
      </w:r>
    </w:p>
  </w:footnote>
  <w:footnote w:type="continuationSeparator" w:id="0">
    <w:p w14:paraId="140E6564" w14:textId="77777777" w:rsidR="00954D92" w:rsidRDefault="00954D92" w:rsidP="00466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6B35"/>
    <w:multiLevelType w:val="hybridMultilevel"/>
    <w:tmpl w:val="4C5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33AE"/>
    <w:multiLevelType w:val="hybridMultilevel"/>
    <w:tmpl w:val="C41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D4F34"/>
    <w:multiLevelType w:val="hybridMultilevel"/>
    <w:tmpl w:val="7EAA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A0DDC"/>
    <w:multiLevelType w:val="hybridMultilevel"/>
    <w:tmpl w:val="EC24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352A6"/>
    <w:multiLevelType w:val="hybridMultilevel"/>
    <w:tmpl w:val="D2D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285085">
    <w:abstractNumId w:val="3"/>
  </w:num>
  <w:num w:numId="2" w16cid:durableId="281427024">
    <w:abstractNumId w:val="0"/>
  </w:num>
  <w:num w:numId="3" w16cid:durableId="695546645">
    <w:abstractNumId w:val="4"/>
  </w:num>
  <w:num w:numId="4" w16cid:durableId="962805163">
    <w:abstractNumId w:val="1"/>
  </w:num>
  <w:num w:numId="5" w16cid:durableId="1599020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A8"/>
    <w:rsid w:val="00054041"/>
    <w:rsid w:val="000C3DFB"/>
    <w:rsid w:val="000E13C9"/>
    <w:rsid w:val="00153C3F"/>
    <w:rsid w:val="0016551D"/>
    <w:rsid w:val="001A5B7B"/>
    <w:rsid w:val="001F1773"/>
    <w:rsid w:val="002454AF"/>
    <w:rsid w:val="00287C9C"/>
    <w:rsid w:val="002D1C50"/>
    <w:rsid w:val="003B056B"/>
    <w:rsid w:val="003F68BF"/>
    <w:rsid w:val="00423B38"/>
    <w:rsid w:val="00466241"/>
    <w:rsid w:val="005115FD"/>
    <w:rsid w:val="00532EE2"/>
    <w:rsid w:val="005566CD"/>
    <w:rsid w:val="005F708D"/>
    <w:rsid w:val="00675712"/>
    <w:rsid w:val="00677154"/>
    <w:rsid w:val="00696C01"/>
    <w:rsid w:val="006C3A43"/>
    <w:rsid w:val="00744109"/>
    <w:rsid w:val="0076793F"/>
    <w:rsid w:val="007870E2"/>
    <w:rsid w:val="00795E1D"/>
    <w:rsid w:val="007B507E"/>
    <w:rsid w:val="008058ED"/>
    <w:rsid w:val="00807642"/>
    <w:rsid w:val="008C507B"/>
    <w:rsid w:val="008C68A3"/>
    <w:rsid w:val="008D04F2"/>
    <w:rsid w:val="00954D92"/>
    <w:rsid w:val="009A163A"/>
    <w:rsid w:val="009C2D26"/>
    <w:rsid w:val="009F4ED0"/>
    <w:rsid w:val="00A3488B"/>
    <w:rsid w:val="00A73758"/>
    <w:rsid w:val="00A74C7A"/>
    <w:rsid w:val="00AC302E"/>
    <w:rsid w:val="00AC7DFB"/>
    <w:rsid w:val="00B72B9C"/>
    <w:rsid w:val="00B768F6"/>
    <w:rsid w:val="00B84996"/>
    <w:rsid w:val="00BA319B"/>
    <w:rsid w:val="00C2112F"/>
    <w:rsid w:val="00C36FFB"/>
    <w:rsid w:val="00CB41B4"/>
    <w:rsid w:val="00CD003A"/>
    <w:rsid w:val="00CD1861"/>
    <w:rsid w:val="00CE6D5F"/>
    <w:rsid w:val="00D109BC"/>
    <w:rsid w:val="00DC73AD"/>
    <w:rsid w:val="00DF2935"/>
    <w:rsid w:val="00E16D0C"/>
    <w:rsid w:val="00E60CB6"/>
    <w:rsid w:val="00E77A16"/>
    <w:rsid w:val="00EA3F5A"/>
    <w:rsid w:val="00EB7088"/>
    <w:rsid w:val="00EC2BA8"/>
    <w:rsid w:val="00ED20E4"/>
    <w:rsid w:val="00ED5486"/>
    <w:rsid w:val="00EF7E3A"/>
    <w:rsid w:val="00F213D5"/>
    <w:rsid w:val="00FC24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DB75B"/>
  <w15:chartTrackingRefBased/>
  <w15:docId w15:val="{C244003B-510F-4094-A225-42DC2A26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41"/>
  </w:style>
  <w:style w:type="paragraph" w:styleId="Footer">
    <w:name w:val="footer"/>
    <w:basedOn w:val="Normal"/>
    <w:link w:val="FooterChar"/>
    <w:uiPriority w:val="99"/>
    <w:unhideWhenUsed/>
    <w:rsid w:val="00466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41"/>
  </w:style>
  <w:style w:type="paragraph" w:styleId="ListParagraph">
    <w:name w:val="List Paragraph"/>
    <w:basedOn w:val="Normal"/>
    <w:uiPriority w:val="34"/>
    <w:qFormat/>
    <w:rsid w:val="00744109"/>
    <w:pPr>
      <w:ind w:left="720"/>
      <w:contextualSpacing/>
    </w:pPr>
  </w:style>
  <w:style w:type="paragraph" w:styleId="Revision">
    <w:name w:val="Revision"/>
    <w:hidden/>
    <w:uiPriority w:val="99"/>
    <w:semiHidden/>
    <w:rsid w:val="000C3DFB"/>
    <w:pPr>
      <w:spacing w:after="0" w:line="240" w:lineRule="auto"/>
    </w:pPr>
  </w:style>
  <w:style w:type="character" w:styleId="CommentReference">
    <w:name w:val="annotation reference"/>
    <w:basedOn w:val="DefaultParagraphFont"/>
    <w:uiPriority w:val="99"/>
    <w:semiHidden/>
    <w:unhideWhenUsed/>
    <w:rsid w:val="000C3DFB"/>
    <w:rPr>
      <w:sz w:val="16"/>
      <w:szCs w:val="16"/>
    </w:rPr>
  </w:style>
  <w:style w:type="paragraph" w:styleId="CommentText">
    <w:name w:val="annotation text"/>
    <w:basedOn w:val="Normal"/>
    <w:link w:val="CommentTextChar"/>
    <w:uiPriority w:val="99"/>
    <w:unhideWhenUsed/>
    <w:rsid w:val="000C3DFB"/>
    <w:pPr>
      <w:spacing w:line="240" w:lineRule="auto"/>
    </w:pPr>
    <w:rPr>
      <w:sz w:val="20"/>
      <w:szCs w:val="20"/>
    </w:rPr>
  </w:style>
  <w:style w:type="character" w:customStyle="1" w:styleId="CommentTextChar">
    <w:name w:val="Comment Text Char"/>
    <w:basedOn w:val="DefaultParagraphFont"/>
    <w:link w:val="CommentText"/>
    <w:uiPriority w:val="99"/>
    <w:rsid w:val="000C3DFB"/>
    <w:rPr>
      <w:sz w:val="20"/>
      <w:szCs w:val="20"/>
    </w:rPr>
  </w:style>
  <w:style w:type="paragraph" w:styleId="CommentSubject">
    <w:name w:val="annotation subject"/>
    <w:basedOn w:val="CommentText"/>
    <w:next w:val="CommentText"/>
    <w:link w:val="CommentSubjectChar"/>
    <w:uiPriority w:val="99"/>
    <w:semiHidden/>
    <w:unhideWhenUsed/>
    <w:rsid w:val="000C3DFB"/>
    <w:rPr>
      <w:b/>
      <w:bCs/>
    </w:rPr>
  </w:style>
  <w:style w:type="character" w:customStyle="1" w:styleId="CommentSubjectChar">
    <w:name w:val="Comment Subject Char"/>
    <w:basedOn w:val="CommentTextChar"/>
    <w:link w:val="CommentSubject"/>
    <w:uiPriority w:val="99"/>
    <w:semiHidden/>
    <w:rsid w:val="000C3D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29596-8AFD-4308-BD07-875A60C4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Nielsen</dc:creator>
  <cp:keywords/>
  <dc:description/>
  <cp:lastModifiedBy>Irina</cp:lastModifiedBy>
  <cp:revision>3</cp:revision>
  <cp:lastPrinted>2022-06-27T18:06:00Z</cp:lastPrinted>
  <dcterms:created xsi:type="dcterms:W3CDTF">2023-01-31T18:30:00Z</dcterms:created>
  <dcterms:modified xsi:type="dcterms:W3CDTF">2023-01-31T18:41:00Z</dcterms:modified>
</cp:coreProperties>
</file>